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110E1575" w:rsidR="00027B83" w:rsidRDefault="00F94438">
      <w:pPr>
        <w:widowControl w:val="0"/>
        <w:pBdr>
          <w:top w:val="nil"/>
          <w:left w:val="nil"/>
          <w:bottom w:val="nil"/>
          <w:right w:val="nil"/>
          <w:between w:val="nil"/>
        </w:pBdr>
        <w:tabs>
          <w:tab w:val="left" w:pos="567"/>
          <w:tab w:val="left" w:pos="851"/>
        </w:tabs>
        <w:jc w:val="center"/>
        <w:rPr>
          <w:b/>
          <w:bCs/>
          <w:caps/>
          <w:szCs w:val="24"/>
        </w:rPr>
      </w:pPr>
      <w:r>
        <w:rPr>
          <w:b/>
          <w:bCs/>
          <w:caps/>
          <w:szCs w:val="24"/>
        </w:rPr>
        <w:t>REKLAMINIŲ KLIPŲ TRANSLIAVIMO</w:t>
      </w:r>
      <w:r w:rsidR="00CD6BD7">
        <w:rPr>
          <w:b/>
          <w:bCs/>
          <w:caps/>
          <w:szCs w:val="24"/>
        </w:rPr>
        <w:t xml:space="preserve"> </w:t>
      </w:r>
      <w:r w:rsidR="000B0897">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7777777" w:rsidR="00027B83" w:rsidRDefault="00027B83">
            <w:pPr>
              <w:jc w:val="both"/>
              <w:rPr>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1360E23E" w:rsidR="00027B83" w:rsidRDefault="000B0897">
            <w:pPr>
              <w:rPr>
                <w:kern w:val="2"/>
                <w:szCs w:val="24"/>
              </w:rPr>
            </w:pPr>
            <w:r>
              <w:rPr>
                <w:kern w:val="2"/>
                <w:szCs w:val="24"/>
              </w:rPr>
              <w:t>1.1.9.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 užsakys paslaugas, priims paslaugas ir pan.</w:t>
            </w:r>
            <w:r w:rsidR="00E2562F" w:rsidRPr="00E21BD0">
              <w:rPr>
                <w:color w:val="4472C4"/>
                <w:kern w:val="2"/>
                <w:szCs w:val="24"/>
              </w:rPr>
              <w:t>)</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56C0B0C7" w:rsidR="00027B83" w:rsidRDefault="000B0897">
            <w:pPr>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lastRenderedPageBreak/>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0313ABA2" w:rsidR="00027B83" w:rsidRDefault="000B0897">
            <w:pPr>
              <w:rPr>
                <w:color w:val="000000"/>
                <w:kern w:val="2"/>
                <w:szCs w:val="24"/>
              </w:rPr>
            </w:pPr>
            <w:r>
              <w:rPr>
                <w:kern w:val="2"/>
                <w:szCs w:val="24"/>
              </w:rPr>
              <w:t>Tiekėjas įsipareigoja Sutartyje numatytomis sąlygomis suteikti Pirkėjui</w:t>
            </w:r>
            <w:r w:rsidR="00116AB1">
              <w:rPr>
                <w:kern w:val="2"/>
                <w:szCs w:val="24"/>
              </w:rPr>
              <w:t xml:space="preserve"> </w:t>
            </w:r>
            <w:r w:rsidR="00745256">
              <w:rPr>
                <w:rFonts w:eastAsia="Tahoma"/>
                <w:b/>
                <w:bCs/>
                <w:i/>
                <w:iCs/>
                <w:szCs w:val="24"/>
                <w:lang w:eastAsia="ar-SA"/>
              </w:rPr>
              <w:t>Reklaminių klipų transliavimo</w:t>
            </w:r>
            <w:r w:rsidR="000639AC">
              <w:rPr>
                <w:kern w:val="2"/>
                <w:szCs w:val="24"/>
              </w:rPr>
              <w:t xml:space="preserve"> </w:t>
            </w:r>
            <w:r>
              <w:rPr>
                <w:kern w:val="2"/>
                <w:szCs w:val="24"/>
              </w:rPr>
              <w:t>Paslaugas</w:t>
            </w:r>
            <w:r w:rsidR="00D7069B">
              <w:rPr>
                <w:kern w:val="2"/>
                <w:szCs w:val="24"/>
              </w:rPr>
              <w:t xml:space="preserve"> </w:t>
            </w:r>
            <w:r>
              <w:rPr>
                <w:color w:val="000000"/>
                <w:kern w:val="2"/>
                <w:szCs w:val="24"/>
              </w:rPr>
              <w:t>(toliau – Paslaugos).</w:t>
            </w:r>
          </w:p>
          <w:p w14:paraId="27730B38" w14:textId="23E3B6D9"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D7069B">
              <w:rPr>
                <w:color w:val="000000"/>
                <w:kern w:val="2"/>
                <w:szCs w:val="24"/>
              </w:rPr>
              <w:t xml:space="preserve"> 1 </w:t>
            </w:r>
            <w:r>
              <w:rPr>
                <w:color w:val="000000"/>
                <w:kern w:val="2"/>
                <w:szCs w:val="24"/>
              </w:rPr>
              <w:t>„Techninė specifikacija“ (toliau – Techninė specifikacija) ir Sutarties priede Nr.</w:t>
            </w:r>
            <w:r w:rsidR="00D7069B">
              <w:rPr>
                <w:color w:val="000000"/>
                <w:kern w:val="2"/>
                <w:szCs w:val="24"/>
              </w:rPr>
              <w:t xml:space="preserve"> 2 </w:t>
            </w:r>
            <w:r>
              <w:rPr>
                <w:color w:val="000000"/>
                <w:kern w:val="2"/>
                <w:szCs w:val="24"/>
              </w:rPr>
              <w:t>„Pasiūlymas“.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29BE199B" w:rsidR="00027B83" w:rsidRDefault="002F52F1">
            <w:pPr>
              <w:rPr>
                <w:kern w:val="2"/>
                <w:szCs w:val="24"/>
              </w:rPr>
            </w:pPr>
            <w:r>
              <w:rPr>
                <w:kern w:val="2"/>
                <w:szCs w:val="24"/>
              </w:rPr>
              <w:t>Reklaminių klipų transliavimo</w:t>
            </w:r>
            <w:r w:rsidR="008E53F8">
              <w:rPr>
                <w:kern w:val="2"/>
                <w:szCs w:val="24"/>
              </w:rPr>
              <w:t xml:space="preserve"> paslaugos</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060C5F35" w:rsidR="00027B83" w:rsidRDefault="003D2CB7">
            <w:pPr>
              <w:rPr>
                <w:kern w:val="2"/>
                <w:szCs w:val="24"/>
              </w:rPr>
            </w:pPr>
            <w:r>
              <w:rPr>
                <w:kern w:val="2"/>
                <w:szCs w:val="24"/>
              </w:rPr>
              <w:t xml:space="preserve">Pirkimas įgyvendinamas vykdant </w:t>
            </w:r>
            <w:r w:rsidRPr="009635AE">
              <w:rPr>
                <w:b/>
                <w:bCs/>
                <w:kern w:val="2"/>
                <w:szCs w:val="24"/>
              </w:rPr>
              <w:t>projek</w:t>
            </w:r>
            <w:r w:rsidR="009635AE" w:rsidRPr="009635AE">
              <w:rPr>
                <w:b/>
                <w:bCs/>
                <w:kern w:val="2"/>
                <w:szCs w:val="24"/>
              </w:rPr>
              <w:t>t</w:t>
            </w:r>
            <w:r w:rsidR="00825031">
              <w:rPr>
                <w:b/>
                <w:bCs/>
                <w:kern w:val="2"/>
                <w:szCs w:val="24"/>
              </w:rPr>
              <w:t xml:space="preserve">ą </w:t>
            </w:r>
            <w:r w:rsidR="00825031" w:rsidRPr="00825031">
              <w:rPr>
                <w:b/>
                <w:bCs/>
                <w:szCs w:val="24"/>
                <w:lang w:eastAsia="lt-LT"/>
              </w:rPr>
              <w:t>„Prisijungusi Lietuva“: skaitmeninių įgūdžių tobulinimas,</w:t>
            </w:r>
            <w:r w:rsidR="00825031">
              <w:rPr>
                <w:szCs w:val="24"/>
                <w:lang w:eastAsia="lt-LT"/>
              </w:rPr>
              <w:t xml:space="preserve"> </w:t>
            </w:r>
            <w:r w:rsidR="009635AE" w:rsidRPr="009635AE">
              <w:rPr>
                <w:rFonts w:eastAsia="Tahoma"/>
                <w:b/>
                <w:bCs/>
                <w:szCs w:val="24"/>
              </w:rPr>
              <w:t>projekto kodas –</w:t>
            </w:r>
            <w:r w:rsidR="005508B2">
              <w:rPr>
                <w:rFonts w:eastAsia="Tahoma"/>
                <w:b/>
                <w:bCs/>
                <w:szCs w:val="24"/>
              </w:rPr>
              <w:t xml:space="preserve"> </w:t>
            </w:r>
            <w:r w:rsidR="005508B2" w:rsidRPr="005508B2">
              <w:rPr>
                <w:rFonts w:eastAsia="Tahoma"/>
                <w:b/>
                <w:bCs/>
                <w:szCs w:val="24"/>
              </w:rPr>
              <w:t>Nr. 02-112-P-0001</w:t>
            </w:r>
            <w:r w:rsidR="005508B2">
              <w:rPr>
                <w:rFonts w:eastAsia="Tahoma"/>
                <w:b/>
                <w:bCs/>
                <w:szCs w:val="24"/>
              </w:rPr>
              <w:t xml:space="preserve">. </w:t>
            </w:r>
            <w:r w:rsidR="00F06ABA" w:rsidRPr="00FD11DD">
              <w:rPr>
                <w:szCs w:val="24"/>
              </w:rPr>
              <w:t>Projektas finansuojamas Ekonomikos gaivinimo ir atsparumo didinimo plano „Naujos kartos Lietuva“ lėšomis“.</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Default="00027B83">
            <w:pPr>
              <w:rPr>
                <w:b/>
                <w:color w:val="FF0000"/>
                <w:kern w:val="2"/>
                <w:szCs w:val="24"/>
              </w:rPr>
            </w:pPr>
          </w:p>
        </w:tc>
        <w:tc>
          <w:tcPr>
            <w:tcW w:w="6441" w:type="dxa"/>
            <w:gridSpan w:val="2"/>
          </w:tcPr>
          <w:p w14:paraId="4FEE1944" w14:textId="718DB207" w:rsidR="00E25C34" w:rsidRDefault="000B0897" w:rsidP="008A5054">
            <w:pPr>
              <w:rPr>
                <w:szCs w:val="24"/>
              </w:rPr>
            </w:pPr>
            <w:r>
              <w:rPr>
                <w:szCs w:val="24"/>
              </w:rPr>
              <w:t xml:space="preserve">Tiekėjas Paslaugas įsipareigoja suteikti </w:t>
            </w:r>
            <w:r w:rsidR="00E25C34">
              <w:rPr>
                <w:szCs w:val="24"/>
              </w:rPr>
              <w:t xml:space="preserve">nuo Sutarties įsigaliojimo dienos </w:t>
            </w:r>
            <w:r w:rsidR="0000690D" w:rsidRPr="003F1F90">
              <w:rPr>
                <w:b/>
                <w:bCs/>
                <w:szCs w:val="24"/>
              </w:rPr>
              <w:t xml:space="preserve">iki 2026 m. balandžio </w:t>
            </w:r>
            <w:r w:rsidR="006E0735">
              <w:rPr>
                <w:b/>
                <w:bCs/>
                <w:szCs w:val="24"/>
              </w:rPr>
              <w:t>30</w:t>
            </w:r>
            <w:r w:rsidR="0000690D" w:rsidRPr="003F1F90">
              <w:rPr>
                <w:b/>
                <w:bCs/>
                <w:szCs w:val="24"/>
              </w:rPr>
              <w:t xml:space="preserve"> d.</w:t>
            </w:r>
          </w:p>
          <w:p w14:paraId="36B51A80" w14:textId="0963775D" w:rsidR="00027B83" w:rsidRDefault="00027B83" w:rsidP="0000690D">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6D4826B1" w:rsidR="007A75C6" w:rsidRPr="0087434D" w:rsidRDefault="007A75C6" w:rsidP="0087434D">
            <w:pPr>
              <w:jc w:val="both"/>
              <w:rPr>
                <w:color w:val="4472C4"/>
                <w:kern w:val="2"/>
                <w:szCs w:val="24"/>
              </w:rPr>
            </w:pPr>
          </w:p>
        </w:tc>
      </w:tr>
      <w:tr w:rsidR="00027B83" w14:paraId="1B23F72E" w14:textId="77777777">
        <w:trPr>
          <w:trHeight w:val="300"/>
        </w:trPr>
        <w:tc>
          <w:tcPr>
            <w:tcW w:w="3094" w:type="dxa"/>
            <w:gridSpan w:val="2"/>
          </w:tcPr>
          <w:p w14:paraId="15F8BEBC" w14:textId="77777777" w:rsidR="00027B83" w:rsidRPr="00321FDD" w:rsidRDefault="000B0897">
            <w:pPr>
              <w:rPr>
                <w:b/>
                <w:kern w:val="2"/>
                <w:szCs w:val="24"/>
                <w:lang w:val="en-US"/>
              </w:rPr>
            </w:pPr>
            <w:r w:rsidRPr="00321FDD">
              <w:rPr>
                <w:b/>
                <w:kern w:val="2"/>
                <w:szCs w:val="24"/>
              </w:rPr>
              <w:t>4.3. Užsakymų teikimo tvarka</w:t>
            </w:r>
          </w:p>
        </w:tc>
        <w:tc>
          <w:tcPr>
            <w:tcW w:w="6441" w:type="dxa"/>
            <w:gridSpan w:val="2"/>
          </w:tcPr>
          <w:p w14:paraId="15D80427" w14:textId="6607BC08" w:rsidR="00027B83" w:rsidRPr="00321FDD" w:rsidRDefault="00152E7B">
            <w:pPr>
              <w:rPr>
                <w:szCs w:val="24"/>
              </w:rPr>
            </w:pPr>
            <w:r>
              <w:rPr>
                <w:kern w:val="2"/>
                <w:szCs w:val="24"/>
              </w:rPr>
              <w:t>Netaikoma</w:t>
            </w: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79E9BAE8" w14:textId="77777777" w:rsidR="00027B83" w:rsidRDefault="00027B83">
            <w:pPr>
              <w:rPr>
                <w:kern w:val="2"/>
                <w:szCs w:val="24"/>
              </w:rPr>
            </w:pPr>
          </w:p>
          <w:p w14:paraId="26E2BA7D" w14:textId="5FEB70F6"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45D480D0" w14:textId="1C37E133" w:rsidR="004D0A0A" w:rsidRPr="00FD11DD" w:rsidRDefault="004D0A0A" w:rsidP="004D0A0A">
            <w:pPr>
              <w:jc w:val="both"/>
              <w:rPr>
                <w:kern w:val="2"/>
                <w:szCs w:val="24"/>
              </w:rPr>
            </w:pPr>
            <w:r w:rsidRPr="00FD11DD">
              <w:rPr>
                <w:kern w:val="2"/>
                <w:szCs w:val="24"/>
              </w:rPr>
              <w:t xml:space="preserve">Turi būti pateikiami šie dokumentai: </w:t>
            </w:r>
            <w:r w:rsidR="009D7C59">
              <w:rPr>
                <w:kern w:val="2"/>
                <w:szCs w:val="24"/>
              </w:rPr>
              <w:t xml:space="preserve">ataskaita apie pasiektus rezultatus, </w:t>
            </w:r>
            <w:r w:rsidRPr="00FD11DD">
              <w:rPr>
                <w:kern w:val="2"/>
                <w:szCs w:val="24"/>
              </w:rPr>
              <w:t>Paslaugų perdavimo-priėmimo aktas</w:t>
            </w:r>
            <w:r>
              <w:rPr>
                <w:kern w:val="2"/>
                <w:szCs w:val="24"/>
              </w:rPr>
              <w:t xml:space="preserve"> ir S</w:t>
            </w:r>
            <w:r w:rsidRPr="00FD11DD">
              <w:rPr>
                <w:szCs w:val="24"/>
              </w:rPr>
              <w:t>ąskaita-</w:t>
            </w:r>
            <w:r w:rsidRPr="00FD11DD">
              <w:rPr>
                <w:szCs w:val="24"/>
              </w:rPr>
              <w:lastRenderedPageBreak/>
              <w:t xml:space="preserve">faktūra. </w:t>
            </w:r>
            <w:r w:rsidRPr="00FD11DD">
              <w:rPr>
                <w:kern w:val="2"/>
                <w:szCs w:val="24"/>
              </w:rPr>
              <w:t>Tiekėjui nepateikus nurodytų dokumentų, laikoma, kad Paslaugos neatitinka Sutartyje nustatytų reikalavimų.</w:t>
            </w:r>
          </w:p>
          <w:p w14:paraId="0CE28B9D" w14:textId="3366EF37" w:rsidR="00334389" w:rsidRPr="00C44E89" w:rsidRDefault="00334389">
            <w:pPr>
              <w:rPr>
                <w:color w:val="FF0000"/>
                <w:szCs w:val="24"/>
              </w:rPr>
            </w:pP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lastRenderedPageBreak/>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B483928" w14:textId="78C0772A" w:rsidR="00027B83" w:rsidRDefault="000B0897">
            <w:pPr>
              <w:rPr>
                <w:kern w:val="2"/>
                <w:szCs w:val="24"/>
              </w:rPr>
            </w:pPr>
            <w:r>
              <w:rPr>
                <w:kern w:val="2"/>
                <w:szCs w:val="24"/>
              </w:rPr>
              <w:t xml:space="preserve">Fiksuoto </w:t>
            </w:r>
            <w:r w:rsidR="001E36DF">
              <w:rPr>
                <w:kern w:val="2"/>
                <w:szCs w:val="24"/>
              </w:rPr>
              <w:t>įkainio</w:t>
            </w:r>
            <w:r>
              <w:rPr>
                <w:kern w:val="2"/>
                <w:szCs w:val="24"/>
              </w:rPr>
              <w:t xml:space="preserve"> kainodara</w:t>
            </w:r>
          </w:p>
          <w:p w14:paraId="3CC58188" w14:textId="77777777" w:rsidR="00027B83" w:rsidRDefault="00027B83">
            <w:pPr>
              <w:rPr>
                <w:kern w:val="2"/>
                <w:szCs w:val="24"/>
              </w:rPr>
            </w:pPr>
          </w:p>
          <w:p w14:paraId="1199C3A4" w14:textId="54F08C88" w:rsidR="00027B83" w:rsidRDefault="00027B83">
            <w:pPr>
              <w:rPr>
                <w:color w:val="4472C4"/>
                <w:kern w:val="2"/>
                <w:szCs w:val="24"/>
              </w:rPr>
            </w:pPr>
          </w:p>
        </w:tc>
      </w:tr>
      <w:tr w:rsidR="00027B83" w14:paraId="3843FD4C" w14:textId="77777777">
        <w:trPr>
          <w:trHeight w:val="300"/>
        </w:trPr>
        <w:tc>
          <w:tcPr>
            <w:tcW w:w="3094" w:type="dxa"/>
            <w:gridSpan w:val="2"/>
          </w:tcPr>
          <w:p w14:paraId="003DBEAF" w14:textId="77777777" w:rsidR="00F769E5" w:rsidRDefault="00F769E5" w:rsidP="00F769E5">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0980B733" w14:textId="77777777" w:rsidR="00027B83" w:rsidRDefault="00027B83">
            <w:pPr>
              <w:rPr>
                <w:b/>
                <w:kern w:val="2"/>
                <w:szCs w:val="24"/>
              </w:rPr>
            </w:pPr>
          </w:p>
          <w:p w14:paraId="7FB0DC3E" w14:textId="77777777" w:rsidR="00027B83" w:rsidRDefault="00027B83" w:rsidP="00F94438">
            <w:pPr>
              <w:jc w:val="both"/>
              <w:rPr>
                <w:b/>
                <w:kern w:val="2"/>
                <w:szCs w:val="24"/>
              </w:rPr>
            </w:pPr>
          </w:p>
        </w:tc>
        <w:tc>
          <w:tcPr>
            <w:tcW w:w="6441" w:type="dxa"/>
            <w:gridSpan w:val="2"/>
          </w:tcPr>
          <w:p w14:paraId="05F3F5CE" w14:textId="77777777" w:rsidR="00502C82" w:rsidRDefault="00502C82" w:rsidP="00502C82">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B2995A2" w14:textId="77777777" w:rsidR="00502C82" w:rsidRDefault="00502C82" w:rsidP="00502C82">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55E51BB" w14:textId="77777777" w:rsidR="00502C82" w:rsidRDefault="00502C82" w:rsidP="00502C82">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0E721960" w14:textId="77777777" w:rsidR="00502C82" w:rsidRDefault="00502C82" w:rsidP="00502C82">
            <w:pPr>
              <w:rPr>
                <w:kern w:val="2"/>
                <w:szCs w:val="24"/>
              </w:rPr>
            </w:pPr>
          </w:p>
          <w:p w14:paraId="4A443252" w14:textId="77777777" w:rsidR="00502C82" w:rsidRDefault="00502C82" w:rsidP="00502C82">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Pr>
                <w:kern w:val="2"/>
                <w:szCs w:val="24"/>
                <w:highlight w:val="yellow"/>
              </w:rPr>
              <w:t xml:space="preserve"> [...]</w:t>
            </w:r>
            <w:r>
              <w:rPr>
                <w:kern w:val="2"/>
                <w:szCs w:val="24"/>
              </w:rPr>
              <w:t xml:space="preserve"> </w:t>
            </w:r>
            <w:r>
              <w:rPr>
                <w:color w:val="000000"/>
                <w:kern w:val="2"/>
                <w:szCs w:val="24"/>
              </w:rPr>
              <w:t xml:space="preserve">nurodytais įkainiais, neviršijant Sutarties kainos. Sutartyje arba jos priede Nr. </w:t>
            </w:r>
            <w:r>
              <w:rPr>
                <w:kern w:val="2"/>
                <w:szCs w:val="24"/>
                <w:highlight w:val="yellow"/>
              </w:rPr>
              <w:t>[...]</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76C32A8B" w14:textId="6276E31F" w:rsidR="00027B83" w:rsidRDefault="00027B83" w:rsidP="002A372F">
            <w:pPr>
              <w:rPr>
                <w:color w:val="FF0000"/>
                <w:kern w:val="2"/>
                <w:szCs w:val="24"/>
              </w:rPr>
            </w:pP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49442550" w:rsidR="00027B83" w:rsidRPr="00D92010" w:rsidRDefault="000B0897">
            <w:pPr>
              <w:rPr>
                <w:szCs w:val="24"/>
              </w:rPr>
            </w:pPr>
            <w:r w:rsidRPr="00D92010">
              <w:rPr>
                <w:kern w:val="2"/>
                <w:szCs w:val="24"/>
              </w:rPr>
              <w:t>Sutarties kaina bus perskaičiuojami:</w:t>
            </w:r>
          </w:p>
          <w:p w14:paraId="662EA503" w14:textId="670F1922" w:rsidR="00027B83" w:rsidRDefault="000B0897" w:rsidP="00D92010">
            <w:pPr>
              <w:rPr>
                <w:color w:val="FF0000"/>
                <w:kern w:val="2"/>
                <w:szCs w:val="24"/>
              </w:rPr>
            </w:pPr>
            <w:r w:rsidRPr="00D92010">
              <w:rPr>
                <w:kern w:val="2"/>
                <w:szCs w:val="24"/>
              </w:rPr>
              <w:t xml:space="preserve">5.3.1. dėl PVM tarifo </w:t>
            </w:r>
            <w:r>
              <w:rPr>
                <w:kern w:val="2"/>
                <w:szCs w:val="24"/>
              </w:rPr>
              <w:t>pasikeitimo</w:t>
            </w:r>
            <w:r w:rsidR="00D92010">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5393509F"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w:t>
            </w:r>
            <w:r w:rsidR="00FC2242">
              <w:rPr>
                <w:kern w:val="2"/>
                <w:szCs w:val="24"/>
              </w:rPr>
              <w:t>a</w:t>
            </w:r>
            <w:r>
              <w:rPr>
                <w:kern w:val="2"/>
                <w:szCs w:val="24"/>
              </w:rPr>
              <w:t xml:space="preserve"> nekeičiant P</w:t>
            </w:r>
            <w:r>
              <w:rPr>
                <w:szCs w:val="24"/>
              </w:rPr>
              <w:t>aslaugų</w:t>
            </w:r>
            <w:r>
              <w:rPr>
                <w:kern w:val="2"/>
                <w:szCs w:val="24"/>
              </w:rPr>
              <w:t xml:space="preserve"> kainos be PVM.</w:t>
            </w:r>
          </w:p>
          <w:p w14:paraId="52386BCF" w14:textId="77777777" w:rsidR="00027B83" w:rsidRDefault="00027B83">
            <w:pPr>
              <w:rPr>
                <w:kern w:val="2"/>
                <w:szCs w:val="24"/>
              </w:rPr>
            </w:pPr>
          </w:p>
          <w:p w14:paraId="265830DC" w14:textId="77777777" w:rsidR="00027B83" w:rsidRDefault="00027B83">
            <w:pPr>
              <w:rPr>
                <w:kern w:val="2"/>
                <w:szCs w:val="24"/>
              </w:rPr>
            </w:pPr>
          </w:p>
          <w:p w14:paraId="20571E9F" w14:textId="5588B475" w:rsidR="00027B83" w:rsidRDefault="000B0897">
            <w:pPr>
              <w:rPr>
                <w:szCs w:val="24"/>
              </w:rPr>
            </w:pPr>
            <w:r>
              <w:rPr>
                <w:kern w:val="2"/>
                <w:szCs w:val="24"/>
              </w:rPr>
              <w:t>Perskaičiuota (-i) Sutarties kaina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461069AB" w:rsidR="00027B83" w:rsidRDefault="00027B83">
            <w:pPr>
              <w:rPr>
                <w:szCs w:val="24"/>
              </w:rPr>
            </w:pPr>
          </w:p>
        </w:tc>
      </w:tr>
      <w:tr w:rsidR="00873BA2" w14:paraId="022882B0" w14:textId="77777777">
        <w:trPr>
          <w:trHeight w:val="300"/>
        </w:trPr>
        <w:tc>
          <w:tcPr>
            <w:tcW w:w="3094" w:type="dxa"/>
            <w:gridSpan w:val="2"/>
          </w:tcPr>
          <w:p w14:paraId="6060A47B" w14:textId="7CE0D2FA" w:rsidR="00873BA2" w:rsidRDefault="00873BA2" w:rsidP="00873BA2">
            <w:pPr>
              <w:rPr>
                <w:bCs/>
                <w:kern w:val="2"/>
                <w:szCs w:val="24"/>
              </w:rPr>
            </w:pPr>
            <w:r>
              <w:rPr>
                <w:b/>
                <w:kern w:val="2"/>
                <w:szCs w:val="24"/>
              </w:rPr>
              <w:t>5.3.3. Sutarties kainos / įkainių peržiūra dėl kainų lygio pokyčio</w:t>
            </w:r>
          </w:p>
          <w:p w14:paraId="7692EB0E" w14:textId="77777777" w:rsidR="00873BA2" w:rsidRDefault="00873BA2" w:rsidP="00873BA2">
            <w:pPr>
              <w:rPr>
                <w:kern w:val="2"/>
                <w:szCs w:val="24"/>
              </w:rPr>
            </w:pPr>
          </w:p>
          <w:p w14:paraId="34D2BE09" w14:textId="5DBFB174" w:rsidR="00873BA2" w:rsidRDefault="00873BA2" w:rsidP="00873BA2">
            <w:pPr>
              <w:rPr>
                <w:b/>
                <w:kern w:val="2"/>
                <w:szCs w:val="24"/>
              </w:rPr>
            </w:pPr>
          </w:p>
        </w:tc>
        <w:tc>
          <w:tcPr>
            <w:tcW w:w="6441" w:type="dxa"/>
            <w:gridSpan w:val="2"/>
          </w:tcPr>
          <w:p w14:paraId="38752C12" w14:textId="024AC6BB" w:rsidR="00873BA2" w:rsidRDefault="0060311F" w:rsidP="00873BA2">
            <w:pPr>
              <w:rPr>
                <w:color w:val="4472C4"/>
                <w:kern w:val="2"/>
                <w:szCs w:val="24"/>
              </w:rPr>
            </w:pPr>
            <w:r w:rsidRPr="0060311F">
              <w:rPr>
                <w:kern w:val="2"/>
                <w:szCs w:val="24"/>
              </w:rPr>
              <w:t>Netaikoma</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684D92BD"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725567BA"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5218D6BC" w14:textId="77777777" w:rsidR="008D7702" w:rsidRPr="00FD11DD" w:rsidRDefault="008D7702" w:rsidP="008D7702">
            <w:pPr>
              <w:jc w:val="both"/>
            </w:pPr>
            <w:r w:rsidRPr="00FD11DD">
              <w:rPr>
                <w:kern w:val="2"/>
              </w:rPr>
              <w:t xml:space="preserve">Pirkėjas atsiskaito su Tiekėju ne vėliau kaip per </w:t>
            </w:r>
            <w:bookmarkStart w:id="0" w:name="_Hlk75857957"/>
            <w:r w:rsidRPr="00FD11DD">
              <w:t>30 (trisdešimt) kalendorinių dienų</w:t>
            </w:r>
            <w:bookmarkEnd w:id="0"/>
            <w:r w:rsidRPr="00FD11DD">
              <w:rPr>
                <w:kern w:val="2"/>
              </w:rPr>
              <w:t xml:space="preserve"> nuo sąskaitos-faktūros gavimo dienos.</w:t>
            </w:r>
          </w:p>
          <w:p w14:paraId="7BAC5334" w14:textId="77777777" w:rsidR="00027B83" w:rsidRDefault="00027B83">
            <w:pPr>
              <w:rPr>
                <w:color w:val="000000"/>
                <w:kern w:val="2"/>
                <w:szCs w:val="24"/>
                <w:shd w:val="clear" w:color="auto" w:fill="FFFFFF"/>
              </w:rPr>
            </w:pPr>
          </w:p>
          <w:p w14:paraId="1D00D9D2" w14:textId="71900809" w:rsidR="00027B83" w:rsidRDefault="000B0897">
            <w:pPr>
              <w:rPr>
                <w:color w:val="000000"/>
                <w:kern w:val="2"/>
                <w:szCs w:val="24"/>
                <w:shd w:val="clear" w:color="auto" w:fill="FFFFFF"/>
              </w:rPr>
            </w:pPr>
            <w:r>
              <w:rPr>
                <w:color w:val="000000"/>
                <w:kern w:val="2"/>
                <w:szCs w:val="24"/>
                <w:shd w:val="clear" w:color="auto" w:fill="FFFFFF"/>
              </w:rPr>
              <w:t>Apmokėjimo sąlygo</w:t>
            </w:r>
            <w:r w:rsidR="00860B8F">
              <w:rPr>
                <w:color w:val="000000"/>
                <w:kern w:val="2"/>
                <w:szCs w:val="24"/>
                <w:shd w:val="clear" w:color="auto" w:fill="FFFFFF"/>
              </w:rPr>
              <w:t>s:</w:t>
            </w:r>
          </w:p>
          <w:p w14:paraId="44B0FE5E" w14:textId="198B75ED" w:rsidR="00027B83" w:rsidRPr="00F863E0" w:rsidRDefault="00D1629C">
            <w:pPr>
              <w:rPr>
                <w:kern w:val="2"/>
                <w:szCs w:val="24"/>
                <w:u w:val="single"/>
                <w:shd w:val="clear" w:color="auto" w:fill="FFFFFF"/>
              </w:rPr>
            </w:pPr>
            <w:r>
              <w:rPr>
                <w:kern w:val="2"/>
                <w:szCs w:val="24"/>
                <w:shd w:val="clear" w:color="auto" w:fill="FFFFFF"/>
              </w:rPr>
              <w:t>atsiskaitoma už suteiktas Paslaugas</w:t>
            </w:r>
            <w:r w:rsidR="008C0FDF">
              <w:rPr>
                <w:kern w:val="2"/>
                <w:szCs w:val="24"/>
                <w:shd w:val="clear" w:color="auto" w:fill="FFFFFF"/>
              </w:rPr>
              <w:t>, kaip numatyta Techninės specifikacijos 3.10. punkte.</w:t>
            </w:r>
          </w:p>
          <w:p w14:paraId="2E393D74" w14:textId="7D501B21" w:rsidR="00027B83" w:rsidRPr="00860B8F" w:rsidRDefault="00027B83" w:rsidP="00860B8F">
            <w:pPr>
              <w:rPr>
                <w:color w:val="FF0000"/>
                <w:kern w:val="2"/>
                <w:szCs w:val="24"/>
                <w:shd w:val="clear" w:color="auto" w:fill="FFFFFF"/>
              </w:rPr>
            </w:pP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5B15E5DF" w14:textId="77777777" w:rsidR="006F0803" w:rsidRDefault="006F0803" w:rsidP="006F0803">
            <w:pPr>
              <w:rPr>
                <w:kern w:val="2"/>
                <w:szCs w:val="24"/>
              </w:rPr>
            </w:pPr>
          </w:p>
          <w:p w14:paraId="382B074E" w14:textId="5DECB97D"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3258F3A8" w14:textId="6C8259C1" w:rsidR="00E2562F" w:rsidRPr="00765A48" w:rsidRDefault="00E2562F" w:rsidP="00765A48">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shd w:val="clear" w:color="auto" w:fill="FFFFFF"/>
              </w:rPr>
            </w:pP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606FD54D" w14:textId="61455681"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4A64BFAB" w14:textId="19E6FEF4"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563DDBA7" w:rsidR="00607136" w:rsidRDefault="006F0803" w:rsidP="00607136">
            <w:pPr>
              <w:rPr>
                <w:kern w:val="2"/>
                <w:szCs w:val="24"/>
              </w:rPr>
            </w:pPr>
            <w:r>
              <w:rPr>
                <w:kern w:val="2"/>
                <w:szCs w:val="24"/>
              </w:rPr>
              <w:t xml:space="preserve">Netaikoma </w:t>
            </w:r>
          </w:p>
          <w:p w14:paraId="449C3520" w14:textId="12A8E8B5"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50BA85C" w:rsidR="00027B83" w:rsidRDefault="000B0897">
            <w:pPr>
              <w:rPr>
                <w:b/>
                <w:kern w:val="2"/>
                <w:szCs w:val="24"/>
              </w:rPr>
            </w:pPr>
            <w:r>
              <w:rPr>
                <w:kern w:val="2"/>
                <w:szCs w:val="24"/>
              </w:rPr>
              <w:t xml:space="preserve">Sutarties vykdymui pasitelkiami subtiekėjai ir (ar) specialistai yra nurodyti Sutarties priede Nr. </w:t>
            </w:r>
            <w:r w:rsidR="00607136">
              <w:rPr>
                <w:kern w:val="2"/>
                <w:szCs w:val="24"/>
              </w:rPr>
              <w:t>3</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2B2689C5" w:rsidR="00027B83" w:rsidRDefault="000B0897">
            <w:pPr>
              <w:rPr>
                <w:kern w:val="2"/>
                <w:szCs w:val="24"/>
              </w:rPr>
            </w:pPr>
            <w:r>
              <w:rPr>
                <w:kern w:val="2"/>
                <w:szCs w:val="24"/>
              </w:rPr>
              <w:t xml:space="preserve">Prievolių pagal Sutartį įvykdymas užtikrinamas </w:t>
            </w:r>
          </w:p>
          <w:p w14:paraId="46A3E25A" w14:textId="79B5CD3B" w:rsidR="00027B83" w:rsidRDefault="000B0897">
            <w:pPr>
              <w:rPr>
                <w:kern w:val="2"/>
                <w:szCs w:val="24"/>
              </w:rPr>
            </w:pPr>
            <w:r>
              <w:rPr>
                <w:kern w:val="2"/>
                <w:szCs w:val="24"/>
              </w:rPr>
              <w:t>Netesybomis (delspinigiais, bauda)</w:t>
            </w:r>
            <w:r w:rsidR="0009659B">
              <w:rPr>
                <w:kern w:val="2"/>
                <w:szCs w:val="24"/>
              </w:rPr>
              <w:t>.</w:t>
            </w:r>
          </w:p>
          <w:p w14:paraId="2D80CD6E" w14:textId="76F96F90" w:rsidR="00E2562F" w:rsidRPr="00765A48" w:rsidRDefault="00E2562F" w:rsidP="00765A48">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rPr>
            </w:pP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26517931" w14:textId="77777777" w:rsidR="006F0803" w:rsidRDefault="006F0803" w:rsidP="006F0803">
            <w:pPr>
              <w:rPr>
                <w:kern w:val="2"/>
                <w:szCs w:val="24"/>
              </w:rPr>
            </w:pPr>
          </w:p>
          <w:p w14:paraId="6A3C4961" w14:textId="0B3EFA5B"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304B0E48" w14:textId="77777777" w:rsidR="00027B83" w:rsidRDefault="00027B83">
            <w:pPr>
              <w:rPr>
                <w:kern w:val="2"/>
                <w:szCs w:val="24"/>
              </w:rPr>
            </w:pPr>
          </w:p>
          <w:p w14:paraId="47D3FAEF" w14:textId="6D1C70DC"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lastRenderedPageBreak/>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3336CB16" w:rsidR="00402199" w:rsidRPr="00683634" w:rsidRDefault="00683634" w:rsidP="00683634">
            <w:pPr>
              <w:rPr>
                <w:bCs/>
                <w:kern w:val="2"/>
                <w:szCs w:val="24"/>
              </w:rPr>
            </w:pPr>
            <w:r w:rsidRPr="00FD11DD">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77D006DB" w14:textId="77777777" w:rsidR="00B3547D" w:rsidRPr="00FD11DD" w:rsidRDefault="00B3547D" w:rsidP="00B3547D">
            <w:pPr>
              <w:jc w:val="both"/>
            </w:pPr>
            <w:r w:rsidRPr="00FD11DD">
              <w:rPr>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2A4090E" w14:textId="77777777" w:rsidR="00B3547D" w:rsidRPr="00FD11DD" w:rsidRDefault="00B3547D" w:rsidP="00B3547D">
            <w:pPr>
              <w:jc w:val="both"/>
              <w:rPr>
                <w:szCs w:val="24"/>
              </w:rPr>
            </w:pPr>
            <w:r w:rsidRPr="00FD11DD">
              <w:rPr>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9FC1D8C" w:rsidR="00402199" w:rsidRDefault="00B3547D" w:rsidP="00B3547D">
            <w:pPr>
              <w:rPr>
                <w:b/>
                <w:kern w:val="2"/>
                <w:szCs w:val="24"/>
              </w:rPr>
            </w:pPr>
            <w:r w:rsidRPr="00FD11DD">
              <w:rPr>
                <w:kern w:val="2"/>
              </w:rPr>
              <w:t xml:space="preserve">9.2.3. Tiekėjas privalo sumokėti Pirkėjui netesybas per 30 (trisdešimt)dienų nuo Pirkėjo pareikalavimo, jeigu netesybų suma nėra </w:t>
            </w:r>
            <w:r w:rsidRPr="00FD11DD">
              <w:t>išskaitoma iš Tiekėjui mokėtinos sumos.</w:t>
            </w:r>
          </w:p>
        </w:tc>
      </w:tr>
      <w:tr w:rsidR="00DF2996" w14:paraId="681F27EE" w14:textId="77777777">
        <w:trPr>
          <w:trHeight w:val="300"/>
        </w:trPr>
        <w:tc>
          <w:tcPr>
            <w:tcW w:w="3094" w:type="dxa"/>
            <w:gridSpan w:val="2"/>
          </w:tcPr>
          <w:p w14:paraId="1AB519AC" w14:textId="7CBD3645" w:rsidR="00DF2996" w:rsidRDefault="00DF2996" w:rsidP="00DF2996">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B07C8EF" w14:textId="77777777" w:rsidR="00DF2996" w:rsidRPr="00FD11DD" w:rsidRDefault="00DF2996" w:rsidP="00DF2996">
            <w:pPr>
              <w:jc w:val="both"/>
              <w:rPr>
                <w:bCs/>
                <w:szCs w:val="24"/>
              </w:rPr>
            </w:pPr>
            <w:r w:rsidRPr="00FD11DD">
              <w:rPr>
                <w:bCs/>
                <w:kern w:val="2"/>
                <w:szCs w:val="24"/>
              </w:rPr>
              <w:t>9.3.1. Nutraukus Sutartį dėl esminio Sutarties pažeidimo, nustatyto Sutarties Specialiosiose sąlygose, mokama 10 (dešimt) procentų dydžio bauda nuo Pradinės Sutarties vertės, nurodytos Specialiųjų sąlygų 5.2 punkte.</w:t>
            </w:r>
          </w:p>
          <w:p w14:paraId="7CBFE0C7" w14:textId="7505CFF4" w:rsidR="00DF2996" w:rsidRDefault="00DF2996" w:rsidP="00DF2996">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01844445" w:rsidR="00402199" w:rsidRDefault="005C244A" w:rsidP="00402199">
            <w:pPr>
              <w:rPr>
                <w:kern w:val="2"/>
                <w:szCs w:val="24"/>
              </w:rPr>
            </w:pPr>
            <w:r w:rsidRPr="00FD11DD">
              <w:rPr>
                <w:szCs w:val="24"/>
              </w:rPr>
              <w:t>2000 (du tūkstančiai)</w:t>
            </w:r>
            <w:r w:rsidRPr="00FD11DD">
              <w:rPr>
                <w:i/>
                <w:iCs/>
                <w:szCs w:val="24"/>
              </w:rPr>
              <w:t xml:space="preserve"> </w:t>
            </w:r>
            <w:r w:rsidRPr="00FD11DD">
              <w:rPr>
                <w:szCs w:val="24"/>
              </w:rPr>
              <w:t xml:space="preserve">Eur </w:t>
            </w:r>
            <w:r w:rsidRPr="00FD11DD">
              <w:rPr>
                <w:rFonts w:eastAsia="Arial Unicode MS"/>
                <w:bdr w:val="nil"/>
                <w:lang w:eastAsia="lt-LT"/>
              </w:rPr>
              <w:t>už kiekvieną pažeidimo atvejį</w:t>
            </w:r>
            <w:r w:rsidRPr="00FD11DD">
              <w:rPr>
                <w:szCs w:val="24"/>
              </w:rPr>
              <w:t>.</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6A8F7802" w14:textId="77777777" w:rsidR="00402199" w:rsidRDefault="00402199" w:rsidP="00402199">
            <w:pPr>
              <w:rPr>
                <w:bCs/>
                <w:kern w:val="2"/>
                <w:szCs w:val="24"/>
              </w:rPr>
            </w:pPr>
          </w:p>
          <w:p w14:paraId="748DE540" w14:textId="480F648D"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51B263F9" w14:textId="77777777" w:rsidR="00402199" w:rsidRDefault="00402199" w:rsidP="00402199">
            <w:pPr>
              <w:rPr>
                <w:bCs/>
                <w:kern w:val="2"/>
                <w:szCs w:val="24"/>
              </w:rPr>
            </w:pPr>
          </w:p>
          <w:p w14:paraId="30A99159" w14:textId="10981A84"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w:t>
            </w:r>
            <w:r>
              <w:rPr>
                <w:b/>
              </w:rPr>
              <w:lastRenderedPageBreak/>
              <w:t xml:space="preserve">Kokybinių kriterijų </w:t>
            </w:r>
            <w:proofErr w:type="spellStart"/>
            <w:r>
              <w:rPr>
                <w:b/>
              </w:rPr>
              <w:t>nepasiekimo</w:t>
            </w:r>
            <w:proofErr w:type="spellEnd"/>
            <w:r>
              <w:rPr>
                <w:b/>
              </w:rPr>
              <w:t xml:space="preserve"> Sutarties vykdymo metu</w:t>
            </w:r>
          </w:p>
        </w:tc>
        <w:tc>
          <w:tcPr>
            <w:tcW w:w="6441" w:type="dxa"/>
            <w:gridSpan w:val="2"/>
          </w:tcPr>
          <w:p w14:paraId="12273A2F" w14:textId="757734B0" w:rsidR="007D7072" w:rsidRDefault="00402199" w:rsidP="007D7072">
            <w:pPr>
              <w:rPr>
                <w:color w:val="4472C4"/>
                <w:kern w:val="2"/>
                <w:szCs w:val="24"/>
              </w:rPr>
            </w:pPr>
            <w:r>
              <w:rPr>
                <w:bCs/>
                <w:szCs w:val="24"/>
              </w:rPr>
              <w:lastRenderedPageBreak/>
              <w:t xml:space="preserve">Netaikoma </w:t>
            </w:r>
          </w:p>
          <w:p w14:paraId="31D0481F" w14:textId="2A6CF930"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4D564143" w14:textId="77777777" w:rsidR="00402199" w:rsidRDefault="00402199" w:rsidP="00402199">
            <w:pPr>
              <w:rPr>
                <w:bCs/>
                <w:kern w:val="2"/>
                <w:szCs w:val="24"/>
              </w:rPr>
            </w:pPr>
          </w:p>
          <w:p w14:paraId="5AD4BC1A" w14:textId="427BD157"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293B58C" w14:textId="208E6EB0" w:rsidR="00402199" w:rsidRDefault="004D725F" w:rsidP="00402199">
            <w:pPr>
              <w:rPr>
                <w:bCs/>
                <w:szCs w:val="24"/>
              </w:rPr>
            </w:pPr>
            <w:r w:rsidRPr="00FD11DD">
              <w:rPr>
                <w:rFonts w:eastAsia="Arial Unicode MS"/>
                <w:bdr w:val="nil"/>
                <w:lang w:eastAsia="lt-LT"/>
              </w:rPr>
              <w:t>500,00 (penki šimtai) Eur už kiekvieną pažeidimo atvejį.</w:t>
            </w: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4872A97A" w:rsidR="00402199" w:rsidRDefault="008758F1" w:rsidP="00402199">
            <w:pPr>
              <w:rPr>
                <w:color w:val="4472C4"/>
                <w:kern w:val="2"/>
                <w:szCs w:val="24"/>
              </w:rPr>
            </w:pPr>
            <w:r w:rsidRPr="00FD11DD">
              <w:rPr>
                <w:kern w:val="2"/>
                <w:szCs w:val="24"/>
              </w:rPr>
              <w:t xml:space="preserve">Tiekėjui taikoma bauda </w:t>
            </w:r>
            <w:r w:rsidRPr="00FD11DD">
              <w:rPr>
                <w:noProof/>
                <w:kern w:val="2"/>
                <w:szCs w:val="24"/>
              </w:rPr>
              <w:t>dėl Bendrųjų sąlygų 15</w:t>
            </w:r>
            <w:r w:rsidRPr="00FD11DD">
              <w:rPr>
                <w:noProof/>
                <w:kern w:val="2"/>
                <w:szCs w:val="24"/>
                <w:vertAlign w:val="superscript"/>
              </w:rPr>
              <w:t>2</w:t>
            </w:r>
            <w:r w:rsidRPr="00FD11DD">
              <w:rPr>
                <w:noProof/>
                <w:kern w:val="2"/>
                <w:szCs w:val="24"/>
              </w:rPr>
              <w:t>.1 punkte nurodytų įsipareigojimų pažeidimo - 1000 (vienas tūkstantis) Eur.</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402199" w:rsidRDefault="00402199" w:rsidP="00402199">
            <w:pPr>
              <w:rPr>
                <w:kern w:val="2"/>
                <w:szCs w:val="24"/>
              </w:rPr>
            </w:pPr>
            <w:r>
              <w:rPr>
                <w:kern w:val="2"/>
                <w:szCs w:val="24"/>
              </w:rPr>
              <w:t>Netaikoma</w:t>
            </w:r>
          </w:p>
          <w:p w14:paraId="1669F42C" w14:textId="77777777" w:rsidR="00402199" w:rsidRDefault="00402199" w:rsidP="00402199">
            <w:pPr>
              <w:rPr>
                <w:kern w:val="2"/>
                <w:szCs w:val="24"/>
              </w:rPr>
            </w:pPr>
          </w:p>
          <w:p w14:paraId="1AD3CD3A" w14:textId="4BAD008A" w:rsidR="00402199" w:rsidRDefault="00402199" w:rsidP="008758F1">
            <w:pPr>
              <w:rPr>
                <w:color w:val="4472C4"/>
                <w:kern w:val="2"/>
                <w:szCs w:val="24"/>
              </w:rPr>
            </w:pP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2BC2BBBD" w14:textId="5F41DD52" w:rsidR="00402199" w:rsidRDefault="00402199" w:rsidP="008758F1">
            <w:pPr>
              <w:spacing w:line="276" w:lineRule="auto"/>
              <w:jc w:val="both"/>
              <w:textAlignment w:val="baseline"/>
              <w:rPr>
                <w:kern w:val="2"/>
                <w:szCs w:val="24"/>
              </w:rPr>
            </w:pPr>
            <w:r>
              <w:rPr>
                <w:rFonts w:eastAsia="Arial"/>
              </w:rPr>
              <w:t xml:space="preserve">Netaikoma </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97DA278" w14:textId="77777777" w:rsidR="00FA1681" w:rsidRPr="00FD11DD" w:rsidRDefault="00FA1681" w:rsidP="00FA1681">
            <w:pPr>
              <w:jc w:val="both"/>
              <w:rPr>
                <w:kern w:val="2"/>
                <w:szCs w:val="24"/>
              </w:rPr>
            </w:pPr>
            <w:r w:rsidRPr="00FD11DD">
              <w:rPr>
                <w:kern w:val="2"/>
                <w:szCs w:val="24"/>
              </w:rPr>
              <w:t>Ši Sutartis laikoma sudaryta ir įsigalioja nuo Sutarties pasirašymo dienos (antrosios Šalies pasirašymo dieną).</w:t>
            </w:r>
          </w:p>
          <w:p w14:paraId="13CED49A" w14:textId="6CE07F1A" w:rsidR="00FA1681" w:rsidRPr="00FD11DD" w:rsidRDefault="00FA1681" w:rsidP="00FA1681">
            <w:pPr>
              <w:jc w:val="both"/>
              <w:rPr>
                <w:color w:val="4472C4"/>
                <w:kern w:val="2"/>
                <w:szCs w:val="24"/>
              </w:rPr>
            </w:pPr>
            <w:r w:rsidRPr="00FD11DD">
              <w:rPr>
                <w:color w:val="000000"/>
                <w:kern w:val="2"/>
                <w:szCs w:val="24"/>
              </w:rPr>
              <w:t xml:space="preserve">Sutartis galioja iki visiško prievolių įvykdymo (kol bus išnaudota Pradinės Sutarties vertė), bet jos terminas negali būti ilgesnis </w:t>
            </w:r>
            <w:r w:rsidRPr="00FD11DD">
              <w:rPr>
                <w:b/>
                <w:bCs/>
                <w:color w:val="000000"/>
                <w:kern w:val="2"/>
              </w:rPr>
              <w:t xml:space="preserve">kaip iki 2026 m. gegužės </w:t>
            </w:r>
            <w:r w:rsidR="006E0735">
              <w:rPr>
                <w:b/>
                <w:bCs/>
                <w:color w:val="000000"/>
                <w:kern w:val="2"/>
              </w:rPr>
              <w:t>30</w:t>
            </w:r>
            <w:r w:rsidRPr="00FD11DD">
              <w:rPr>
                <w:b/>
                <w:bCs/>
                <w:color w:val="000000"/>
                <w:kern w:val="2"/>
              </w:rPr>
              <w:t xml:space="preserve"> d.</w:t>
            </w:r>
            <w:r w:rsidRPr="00FD11DD">
              <w:rPr>
                <w:color w:val="000000"/>
                <w:kern w:val="2"/>
              </w:rPr>
              <w:t xml:space="preserve"> </w:t>
            </w:r>
          </w:p>
          <w:p w14:paraId="7396F7FD" w14:textId="6E9872EB" w:rsidR="00027B83" w:rsidRDefault="00027B83">
            <w:pPr>
              <w:rPr>
                <w:color w:val="4472C4"/>
                <w:kern w:val="2"/>
                <w:szCs w:val="24"/>
              </w:rPr>
            </w:pP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6A7A18C0" w14:textId="77777777" w:rsidR="00402199" w:rsidRDefault="00402199" w:rsidP="00402199">
            <w:pPr>
              <w:rPr>
                <w:kern w:val="2"/>
                <w:szCs w:val="24"/>
              </w:rPr>
            </w:pPr>
          </w:p>
          <w:p w14:paraId="782060E8" w14:textId="2F11206C"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FBE1B8A" w14:textId="77777777" w:rsidR="00572CBD" w:rsidRPr="00FD11DD" w:rsidRDefault="00572CBD" w:rsidP="00572CBD">
            <w:pPr>
              <w:jc w:val="both"/>
              <w:rPr>
                <w:kern w:val="2"/>
                <w:szCs w:val="24"/>
              </w:rPr>
            </w:pPr>
            <w:r w:rsidRPr="00FD11DD">
              <w:rPr>
                <w:kern w:val="2"/>
                <w:szCs w:val="24"/>
              </w:rPr>
              <w:t>12.1.1. Sutartis gali būti nutraukiama rašytiniu Šalių susitarimu arba vienašališkai, Bendrosiose sąlygose ir šiais Specialiosiose sąlygose nurodytais atvejais ir nustatyta tvarka.</w:t>
            </w:r>
          </w:p>
          <w:p w14:paraId="251C8169" w14:textId="5B3332EE" w:rsidR="00027B83" w:rsidRDefault="00572CBD" w:rsidP="00572CBD">
            <w:pPr>
              <w:rPr>
                <w:color w:val="4472C4"/>
                <w:kern w:val="2"/>
                <w:szCs w:val="24"/>
              </w:rPr>
            </w:pPr>
            <w:r w:rsidRPr="00FD11DD">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FD11DD">
              <w:rPr>
                <w:szCs w:val="24"/>
              </w:rPr>
              <w:t xml:space="preserve">Bendrųjų sąlygų </w:t>
            </w:r>
            <w:r w:rsidRPr="00FD11DD">
              <w:rPr>
                <w:kern w:val="2"/>
                <w:szCs w:val="24"/>
              </w:rPr>
              <w:t>15</w:t>
            </w:r>
            <w:r w:rsidRPr="00FD11DD">
              <w:rPr>
                <w:kern w:val="2"/>
                <w:szCs w:val="24"/>
                <w:vertAlign w:val="superscript"/>
              </w:rPr>
              <w:t>2</w:t>
            </w:r>
            <w:r w:rsidRPr="00FD11DD">
              <w:rPr>
                <w:kern w:val="2"/>
                <w:szCs w:val="24"/>
              </w:rPr>
              <w:t xml:space="preserve">.1 punkte </w:t>
            </w:r>
            <w:r w:rsidRPr="00FD11DD">
              <w:rPr>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lastRenderedPageBreak/>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3FA0780" w14:textId="5C83A620" w:rsidR="00876682" w:rsidRPr="00FD11DD" w:rsidRDefault="00876682" w:rsidP="00876682">
            <w:pPr>
              <w:jc w:val="both"/>
              <w:rPr>
                <w:kern w:val="2"/>
              </w:rPr>
            </w:pPr>
            <w:r w:rsidRPr="00FD11DD">
              <w:rPr>
                <w:kern w:val="2"/>
              </w:rPr>
              <w:t>12.2.1. jeigu Tiekėjas nevykdo prisiimtų įsipareigojimų už Sutartyje nustatytą Sutarties kainą;</w:t>
            </w:r>
          </w:p>
          <w:p w14:paraId="69FE88D9" w14:textId="45251999" w:rsidR="00876682" w:rsidRPr="00FD11DD" w:rsidRDefault="00876682" w:rsidP="00876682">
            <w:pPr>
              <w:spacing w:line="257" w:lineRule="auto"/>
              <w:jc w:val="both"/>
              <w:rPr>
                <w:rFonts w:eastAsia="Arial"/>
                <w:kern w:val="2"/>
                <w:szCs w:val="24"/>
              </w:rPr>
            </w:pPr>
            <w:r w:rsidRPr="00FD11DD">
              <w:rPr>
                <w:rFonts w:eastAsia="Arial"/>
                <w:kern w:val="2"/>
                <w:szCs w:val="24"/>
              </w:rPr>
              <w:t>12.2.2. jeigu Tiekėjas nesilaiko Sutartyje nustatytų Paslaugų teikimo terminų ir vėluoja suteikti Paslaugas daugiau nei 30 dienų nuo Sutartyje nustatyto Paslaugų suteikimo termino;</w:t>
            </w:r>
          </w:p>
          <w:p w14:paraId="0B019B64" w14:textId="3B6D4BB2" w:rsidR="00402199" w:rsidRDefault="00876682" w:rsidP="00876682">
            <w:pPr>
              <w:spacing w:line="257" w:lineRule="auto"/>
              <w:rPr>
                <w:rFonts w:eastAsia="Arial"/>
                <w:color w:val="FF0000"/>
                <w:kern w:val="2"/>
                <w:szCs w:val="24"/>
              </w:rPr>
            </w:pPr>
            <w:r w:rsidRPr="00FD11DD">
              <w:rPr>
                <w:rFonts w:eastAsia="Arial"/>
                <w:kern w:val="2"/>
                <w:szCs w:val="24"/>
              </w:rPr>
              <w:t>12.2.3. jeigu Tiekėjas pažeidžia Paslaugų suteikimo terminus ir dėl Paslaugų suteikimo vėlavimo Paslaugos tampa nebereikalingo</w:t>
            </w:r>
            <w:r w:rsidR="005242F7">
              <w:rPr>
                <w:rFonts w:eastAsia="Arial"/>
                <w:kern w:val="2"/>
                <w:szCs w:val="24"/>
              </w:rPr>
              <w:t>s</w:t>
            </w:r>
            <w:r w:rsidRPr="00FD11DD">
              <w:rPr>
                <w:rFonts w:eastAsia="Arial"/>
                <w:kern w:val="2"/>
                <w:szCs w:val="24"/>
              </w:rPr>
              <w:t>.</w:t>
            </w:r>
          </w:p>
        </w:tc>
      </w:tr>
      <w:tr w:rsidR="00027B83" w14:paraId="46270E91" w14:textId="77777777">
        <w:trPr>
          <w:trHeight w:val="300"/>
        </w:trPr>
        <w:tc>
          <w:tcPr>
            <w:tcW w:w="9535" w:type="dxa"/>
            <w:gridSpan w:val="4"/>
          </w:tcPr>
          <w:p w14:paraId="07E06248" w14:textId="3828C64D"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F14B69B" w14:textId="7D0DF297" w:rsidR="00027B83" w:rsidRDefault="00D40F9D">
            <w:pPr>
              <w:rPr>
                <w:kern w:val="2"/>
                <w:szCs w:val="24"/>
              </w:rPr>
            </w:pPr>
            <w:r w:rsidRPr="00FD11DD">
              <w:rPr>
                <w:rFonts w:eastAsia="Arial Unicode MS"/>
                <w:color w:val="000000" w:themeColor="text1"/>
                <w:szCs w:val="24"/>
                <w:lang w:eastAsia="lt-LT"/>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Pr="00FD11DD">
              <w:rPr>
                <w:rFonts w:eastAsia="Arial Unicode MS"/>
                <w:szCs w:val="24"/>
                <w:lang w:eastAsia="lt-LT"/>
              </w:rPr>
              <w:t xml:space="preserve">4.4.3. </w:t>
            </w:r>
            <w:r w:rsidRPr="00FD11DD">
              <w:rPr>
                <w:rFonts w:eastAsia="Arial Unicode MS"/>
                <w:color w:val="000000" w:themeColor="text1"/>
                <w:szCs w:val="24"/>
                <w:lang w:eastAsia="lt-LT"/>
              </w:rPr>
              <w:t>papunkčiu: perkama tik nematerialaus pobūdžio (intelektinė) ar kitokia paslauga, nesusijusi su materialaus objekto sukūrimu, kurios teikimo metu nėra numatomas reikšmingas neigiamas poveikis aplinkai, nesukuriamas taršos šaltinis ir negeneruojamos atliekos.</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5F330844"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4350F45F" w:rsidR="00027B83" w:rsidRDefault="00027B83">
            <w:pPr>
              <w:jc w:val="center"/>
              <w:rPr>
                <w:kern w:val="2"/>
                <w:szCs w:val="24"/>
              </w:rPr>
            </w:pPr>
          </w:p>
        </w:tc>
      </w:tr>
      <w:tr w:rsidR="00D57E43" w14:paraId="00CDF661" w14:textId="77777777">
        <w:trPr>
          <w:trHeight w:val="300"/>
        </w:trPr>
        <w:tc>
          <w:tcPr>
            <w:tcW w:w="3058" w:type="dxa"/>
          </w:tcPr>
          <w:p w14:paraId="044BD4E3" w14:textId="77777777" w:rsidR="00D57E43" w:rsidRDefault="00D57E43" w:rsidP="00D57E43">
            <w:pPr>
              <w:rPr>
                <w:b/>
                <w:kern w:val="2"/>
                <w:szCs w:val="24"/>
              </w:rPr>
            </w:pPr>
            <w:r>
              <w:rPr>
                <w:b/>
                <w:kern w:val="2"/>
                <w:szCs w:val="24"/>
              </w:rPr>
              <w:t xml:space="preserve">14.1. </w:t>
            </w:r>
          </w:p>
        </w:tc>
        <w:tc>
          <w:tcPr>
            <w:tcW w:w="6477" w:type="dxa"/>
            <w:gridSpan w:val="3"/>
          </w:tcPr>
          <w:p w14:paraId="58C70CE9" w14:textId="77777777" w:rsidR="00D57E43" w:rsidRPr="00FD11DD" w:rsidRDefault="00D57E43" w:rsidP="00D57E43">
            <w:pPr>
              <w:jc w:val="both"/>
              <w:rPr>
                <w:kern w:val="2"/>
                <w:szCs w:val="24"/>
              </w:rPr>
            </w:pPr>
            <w:r w:rsidRPr="00FD11DD">
              <w:rPr>
                <w:kern w:val="2"/>
                <w:szCs w:val="24"/>
              </w:rPr>
              <w:t xml:space="preserve">Šalys susitaria pakeisti nurodytą Sutarties Bendrųjų sąlygų punktą ir išdėstyti jį nauja redakcija: </w:t>
            </w:r>
          </w:p>
          <w:p w14:paraId="67473C21" w14:textId="77777777" w:rsidR="00D57E43" w:rsidRPr="00FD11DD" w:rsidRDefault="00D57E43" w:rsidP="00D57E43">
            <w:pPr>
              <w:tabs>
                <w:tab w:val="left" w:pos="810"/>
              </w:tabs>
              <w:jc w:val="both"/>
              <w:rPr>
                <w:color w:val="000000" w:themeColor="text1"/>
                <w:szCs w:val="24"/>
              </w:rPr>
            </w:pPr>
          </w:p>
          <w:p w14:paraId="71F9375E" w14:textId="3255F87E" w:rsidR="00D57E43" w:rsidRPr="009B1A83" w:rsidRDefault="00D57E43" w:rsidP="00D57E43">
            <w:pPr>
              <w:spacing w:line="257" w:lineRule="atLeast"/>
              <w:jc w:val="both"/>
              <w:rPr>
                <w:color w:val="000000"/>
                <w:szCs w:val="24"/>
              </w:rPr>
            </w:pPr>
            <w:r w:rsidRPr="00FD11DD">
              <w:rPr>
                <w:color w:val="000000" w:themeColor="text1"/>
              </w:rPr>
              <w:t>6.2.3.1. ne vėliau kaip per 10 (dešimt) darbo dien</w:t>
            </w:r>
            <w:r w:rsidR="00766144">
              <w:rPr>
                <w:color w:val="000000" w:themeColor="text1"/>
              </w:rPr>
              <w:t>ų</w:t>
            </w:r>
            <w:r w:rsidRPr="00FD11DD">
              <w:rPr>
                <w:color w:val="000000" w:themeColor="text1"/>
              </w:rPr>
              <w:t xml:space="preserve"> nuo faktinio Paslaugų suteikimo ir Paslaugų perdavimo–priėmimo akto pateikimo priimti Paslaugų rezultatą, pasirašydamas Paslaugų perdavimo–priėmimo aktą. </w:t>
            </w:r>
          </w:p>
        </w:tc>
      </w:tr>
      <w:tr w:rsidR="00A36936" w14:paraId="2CA3CEA0" w14:textId="77777777">
        <w:trPr>
          <w:trHeight w:val="300"/>
        </w:trPr>
        <w:tc>
          <w:tcPr>
            <w:tcW w:w="3058" w:type="dxa"/>
          </w:tcPr>
          <w:p w14:paraId="7871A9FF" w14:textId="77777777" w:rsidR="00A36936" w:rsidRDefault="00A36936" w:rsidP="00A36936">
            <w:pPr>
              <w:rPr>
                <w:b/>
                <w:kern w:val="2"/>
                <w:szCs w:val="24"/>
              </w:rPr>
            </w:pPr>
            <w:r>
              <w:rPr>
                <w:b/>
                <w:kern w:val="2"/>
                <w:szCs w:val="24"/>
              </w:rPr>
              <w:t>14.2.</w:t>
            </w:r>
          </w:p>
        </w:tc>
        <w:tc>
          <w:tcPr>
            <w:tcW w:w="6477" w:type="dxa"/>
            <w:gridSpan w:val="3"/>
          </w:tcPr>
          <w:p w14:paraId="24E277D6" w14:textId="77777777" w:rsidR="00A36936" w:rsidRPr="00FD11DD" w:rsidRDefault="00A36936" w:rsidP="00A36936">
            <w:pPr>
              <w:jc w:val="both"/>
              <w:rPr>
                <w:kern w:val="2"/>
                <w:szCs w:val="24"/>
              </w:rPr>
            </w:pPr>
            <w:r w:rsidRPr="00FD11DD">
              <w:rPr>
                <w:kern w:val="2"/>
                <w:szCs w:val="24"/>
              </w:rPr>
              <w:t xml:space="preserve">Šalys susitaria papildyti Sutarties Bendrąsias sąlygas nurodytu punktu, tačiau kitų punktų numeracijos nekeisti: </w:t>
            </w:r>
          </w:p>
          <w:p w14:paraId="1F1C15A6" w14:textId="77777777" w:rsidR="00A36936" w:rsidRPr="00FD11DD" w:rsidRDefault="00A36936" w:rsidP="00A36936">
            <w:pPr>
              <w:jc w:val="both"/>
              <w:rPr>
                <w:kern w:val="2"/>
                <w:szCs w:val="24"/>
              </w:rPr>
            </w:pPr>
            <w:r w:rsidRPr="00FD11DD">
              <w:rPr>
                <w:kern w:val="2"/>
                <w:szCs w:val="24"/>
              </w:rPr>
              <w:t>14.2.1. Sutarties Bendrosios sąlygos papildomos nauju 15</w:t>
            </w:r>
            <w:r w:rsidRPr="00FD11DD">
              <w:rPr>
                <w:kern w:val="2"/>
                <w:szCs w:val="24"/>
                <w:vertAlign w:val="superscript"/>
              </w:rPr>
              <w:t>1</w:t>
            </w:r>
            <w:r w:rsidRPr="00FD11DD">
              <w:rPr>
                <w:kern w:val="2"/>
                <w:szCs w:val="24"/>
              </w:rPr>
              <w:t xml:space="preserve"> skyriumi, kuris išdėstomas taip:</w:t>
            </w:r>
          </w:p>
          <w:p w14:paraId="13775108" w14:textId="77777777" w:rsidR="00A36936" w:rsidRPr="00FD11DD" w:rsidRDefault="00A36936" w:rsidP="00A36936">
            <w:pPr>
              <w:jc w:val="both"/>
              <w:rPr>
                <w:kern w:val="2"/>
                <w:szCs w:val="24"/>
              </w:rPr>
            </w:pPr>
          </w:p>
          <w:p w14:paraId="636C5D92" w14:textId="77777777" w:rsidR="00A36936" w:rsidRPr="00FD11DD" w:rsidRDefault="00A36936" w:rsidP="00A36936">
            <w:pPr>
              <w:jc w:val="both"/>
              <w:rPr>
                <w:kern w:val="2"/>
                <w:szCs w:val="24"/>
              </w:rPr>
            </w:pPr>
            <w:r w:rsidRPr="00FD11DD">
              <w:rPr>
                <w:kern w:val="2"/>
                <w:szCs w:val="24"/>
              </w:rPr>
              <w:t>„15</w:t>
            </w:r>
            <w:r w:rsidRPr="00FD11DD">
              <w:rPr>
                <w:kern w:val="2"/>
                <w:szCs w:val="24"/>
                <w:vertAlign w:val="superscript"/>
              </w:rPr>
              <w:t>1</w:t>
            </w:r>
            <w:r w:rsidRPr="00FD11DD">
              <w:rPr>
                <w:kern w:val="2"/>
                <w:szCs w:val="24"/>
              </w:rPr>
              <w:t xml:space="preserve"> </w:t>
            </w:r>
            <w:r w:rsidRPr="00FD11DD">
              <w:rPr>
                <w:b/>
                <w:bCs/>
                <w:kern w:val="2"/>
                <w:szCs w:val="24"/>
              </w:rPr>
              <w:t>ANTIKORUPCINIAI ĮSIPAREIGOJIMAI</w:t>
            </w:r>
          </w:p>
          <w:p w14:paraId="4F4E96AF" w14:textId="77777777" w:rsidR="00A36936" w:rsidRPr="00FD11DD" w:rsidRDefault="00A36936" w:rsidP="00A36936">
            <w:pPr>
              <w:jc w:val="both"/>
              <w:rPr>
                <w:kern w:val="2"/>
                <w:szCs w:val="24"/>
              </w:rPr>
            </w:pPr>
          </w:p>
          <w:p w14:paraId="14F79FF4" w14:textId="77777777" w:rsidR="00A36936" w:rsidRPr="00FD11DD" w:rsidRDefault="00A36936" w:rsidP="00A36936">
            <w:pPr>
              <w:suppressAutoHyphens/>
              <w:ind w:firstLine="562"/>
              <w:jc w:val="both"/>
              <w:rPr>
                <w:rFonts w:eastAsia="Arial Unicode MS"/>
                <w:szCs w:val="24"/>
                <w:bdr w:val="none" w:sz="0" w:space="0" w:color="auto" w:frame="1"/>
                <w:lang w:eastAsia="lt-LT"/>
              </w:rPr>
            </w:pPr>
            <w:r w:rsidRPr="00FD11DD">
              <w:rPr>
                <w:rFonts w:eastAsia="Arial Unicode MS"/>
                <w:szCs w:val="24"/>
                <w:bdr w:val="none" w:sz="0" w:space="0" w:color="auto" w:frame="1"/>
                <w:lang w:eastAsia="lt-LT"/>
              </w:rPr>
              <w:t>15</w:t>
            </w:r>
            <w:r w:rsidRPr="00FD11DD">
              <w:rPr>
                <w:rFonts w:eastAsia="Arial Unicode MS"/>
                <w:szCs w:val="24"/>
                <w:bdr w:val="none" w:sz="0" w:space="0" w:color="auto" w:frame="1"/>
                <w:vertAlign w:val="superscript"/>
                <w:lang w:eastAsia="lt-LT"/>
              </w:rPr>
              <w:t>1</w:t>
            </w:r>
            <w:r w:rsidRPr="00FD11DD">
              <w:rPr>
                <w:rFonts w:eastAsia="Arial Unicode MS"/>
                <w:szCs w:val="24"/>
                <w:bdr w:val="none" w:sz="0" w:space="0" w:color="auto" w:frame="1"/>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7AC00816" w14:textId="77777777" w:rsidR="00A36936" w:rsidRPr="00FD11DD" w:rsidRDefault="00A36936" w:rsidP="00A36936">
            <w:pPr>
              <w:suppressAutoHyphens/>
              <w:ind w:firstLine="562"/>
              <w:jc w:val="both"/>
              <w:rPr>
                <w:kern w:val="2"/>
                <w:szCs w:val="24"/>
              </w:rPr>
            </w:pPr>
            <w:r w:rsidRPr="00FD11DD">
              <w:rPr>
                <w:rFonts w:eastAsia="Arial Unicode MS"/>
                <w:szCs w:val="24"/>
                <w:bdr w:val="none" w:sz="0" w:space="0" w:color="auto" w:frame="1"/>
                <w:lang w:eastAsia="lt-LT"/>
              </w:rPr>
              <w:t>15</w:t>
            </w:r>
            <w:r w:rsidRPr="00FD11DD">
              <w:rPr>
                <w:rFonts w:eastAsia="Arial Unicode MS"/>
                <w:szCs w:val="24"/>
                <w:bdr w:val="none" w:sz="0" w:space="0" w:color="auto" w:frame="1"/>
                <w:vertAlign w:val="superscript"/>
                <w:lang w:eastAsia="lt-LT"/>
              </w:rPr>
              <w:t>1</w:t>
            </w:r>
            <w:r w:rsidRPr="00FD11DD">
              <w:rPr>
                <w:rFonts w:eastAsia="Arial Unicode MS"/>
                <w:szCs w:val="24"/>
                <w:bdr w:val="none" w:sz="0" w:space="0" w:color="auto" w:frame="1"/>
                <w:lang w:eastAsia="lt-LT"/>
              </w:rPr>
              <w:t>.2. Sutarties Šalys įsipareigoja apie korupcinio pobūdžio veikas, susijusias su šios Sutarties vykdymu, pranešti teisės aktų nustatyta tvarka.“.</w:t>
            </w:r>
            <w:r w:rsidRPr="00FD11DD">
              <w:rPr>
                <w:kern w:val="2"/>
                <w:szCs w:val="24"/>
              </w:rPr>
              <w:t xml:space="preserve"> </w:t>
            </w:r>
          </w:p>
          <w:p w14:paraId="340339E4" w14:textId="77777777" w:rsidR="00A36936" w:rsidRPr="00FD11DD" w:rsidRDefault="00A36936" w:rsidP="00A36936">
            <w:pPr>
              <w:suppressAutoHyphens/>
              <w:ind w:firstLine="562"/>
              <w:jc w:val="both"/>
              <w:rPr>
                <w:kern w:val="2"/>
                <w:szCs w:val="24"/>
              </w:rPr>
            </w:pPr>
          </w:p>
          <w:p w14:paraId="7AD0AA14" w14:textId="77777777" w:rsidR="00A36936" w:rsidRPr="00FD11DD" w:rsidRDefault="00A36936" w:rsidP="00A36936">
            <w:pPr>
              <w:jc w:val="both"/>
              <w:rPr>
                <w:kern w:val="2"/>
                <w:szCs w:val="24"/>
              </w:rPr>
            </w:pPr>
            <w:r w:rsidRPr="00FD11DD">
              <w:rPr>
                <w:kern w:val="2"/>
                <w:szCs w:val="24"/>
              </w:rPr>
              <w:t>14.2.2. Sutarties Bendrosios sąlygos papildomos nauju 15</w:t>
            </w:r>
            <w:r w:rsidRPr="00FD11DD">
              <w:rPr>
                <w:kern w:val="2"/>
                <w:szCs w:val="24"/>
                <w:vertAlign w:val="superscript"/>
              </w:rPr>
              <w:t xml:space="preserve">2 </w:t>
            </w:r>
            <w:r w:rsidRPr="00FD11DD">
              <w:rPr>
                <w:kern w:val="2"/>
                <w:szCs w:val="24"/>
              </w:rPr>
              <w:t>skyriumi, kuris išdėstomas taip:</w:t>
            </w:r>
          </w:p>
          <w:p w14:paraId="3219C1B2" w14:textId="77777777" w:rsidR="00A36936" w:rsidRPr="00FD11DD" w:rsidRDefault="00A36936" w:rsidP="00A36936">
            <w:pPr>
              <w:suppressAutoHyphens/>
              <w:ind w:firstLine="562"/>
              <w:jc w:val="both"/>
              <w:rPr>
                <w:kern w:val="2"/>
                <w:szCs w:val="24"/>
              </w:rPr>
            </w:pPr>
          </w:p>
          <w:p w14:paraId="21288A08" w14:textId="77777777" w:rsidR="00A36936" w:rsidRPr="00FD11DD" w:rsidRDefault="00A36936" w:rsidP="00A36936">
            <w:pPr>
              <w:jc w:val="both"/>
              <w:rPr>
                <w:kern w:val="2"/>
                <w:szCs w:val="24"/>
              </w:rPr>
            </w:pPr>
            <w:r w:rsidRPr="00FD11DD">
              <w:rPr>
                <w:kern w:val="2"/>
                <w:szCs w:val="24"/>
              </w:rPr>
              <w:t>„15</w:t>
            </w:r>
            <w:r w:rsidRPr="00FD11DD">
              <w:rPr>
                <w:kern w:val="2"/>
                <w:szCs w:val="24"/>
                <w:vertAlign w:val="superscript"/>
              </w:rPr>
              <w:t xml:space="preserve">2 </w:t>
            </w:r>
            <w:r w:rsidRPr="00FD11DD">
              <w:rPr>
                <w:rFonts w:eastAsia="Arial Unicode MS"/>
                <w:b/>
                <w:bCs/>
                <w:spacing w:val="4"/>
                <w:szCs w:val="24"/>
                <w:lang w:eastAsia="lt-LT"/>
              </w:rPr>
              <w:t>TIEKĖJO ETIŠKAS ELGESYS</w:t>
            </w:r>
          </w:p>
          <w:p w14:paraId="2B440982" w14:textId="77777777" w:rsidR="00A36936" w:rsidRPr="00FD11DD" w:rsidRDefault="00A36936" w:rsidP="00A36936">
            <w:pPr>
              <w:suppressAutoHyphens/>
              <w:ind w:firstLine="562"/>
              <w:jc w:val="both"/>
              <w:rPr>
                <w:kern w:val="2"/>
                <w:szCs w:val="24"/>
              </w:rPr>
            </w:pPr>
          </w:p>
          <w:p w14:paraId="6C2D8755" w14:textId="77777777" w:rsidR="00A36936" w:rsidRPr="00FD11DD" w:rsidRDefault="00A36936" w:rsidP="00A36936">
            <w:pPr>
              <w:suppressAutoHyphens/>
              <w:ind w:firstLine="562"/>
              <w:jc w:val="both"/>
              <w:rPr>
                <w:kern w:val="2"/>
                <w:szCs w:val="24"/>
              </w:rPr>
            </w:pPr>
            <w:r w:rsidRPr="00FD11DD">
              <w:rPr>
                <w:kern w:val="2"/>
                <w:szCs w:val="24"/>
              </w:rPr>
              <w:t>15</w:t>
            </w:r>
            <w:r w:rsidRPr="00FD11DD">
              <w:rPr>
                <w:kern w:val="2"/>
                <w:szCs w:val="24"/>
                <w:vertAlign w:val="superscript"/>
              </w:rPr>
              <w:t>2</w:t>
            </w:r>
            <w:r w:rsidRPr="00FD11DD">
              <w:rPr>
                <w:kern w:val="2"/>
                <w:szCs w:val="24"/>
              </w:rPr>
              <w:t>.1. Tiekėjas įsipareigoja savo veiklą vykdyti sąžiningai, etiškai, pagal galiojančius teisės aktų reikalavimus bei laikytis Viešųjų pirkimų tarnybos parengtame (</w:t>
            </w:r>
            <w:hyperlink r:id="rId11" w:history="1">
              <w:r w:rsidRPr="00FD11DD">
                <w:rPr>
                  <w:rStyle w:val="Hipersaitas"/>
                  <w:kern w:val="2"/>
                  <w:szCs w:val="24"/>
                </w:rPr>
                <w:t>viešai skelbiama</w:t>
              </w:r>
              <w:r w:rsidRPr="00FD11DD">
                <w:rPr>
                  <w:rStyle w:val="Hipersaitas"/>
                  <w:szCs w:val="24"/>
                </w:rPr>
                <w:t>s</w:t>
              </w:r>
            </w:hyperlink>
            <w:r w:rsidRPr="00FD11DD">
              <w:rPr>
                <w:rStyle w:val="Puslapioinaosnuoroda"/>
                <w:kern w:val="2"/>
                <w:szCs w:val="24"/>
              </w:rPr>
              <w:footnoteReference w:id="2"/>
            </w:r>
            <w:r w:rsidRPr="00FD11DD">
              <w:rPr>
                <w:kern w:val="2"/>
                <w:szCs w:val="24"/>
              </w:rPr>
              <w:t>) Tiekėjų etikos kodekse (toliau – Kodeksas) 49 punkte numatytų įsipareigojimų, tai yra:</w:t>
            </w:r>
          </w:p>
          <w:p w14:paraId="29ADB02E" w14:textId="77777777" w:rsidR="00A36936" w:rsidRPr="00FD11DD" w:rsidRDefault="00A36936" w:rsidP="00A36936">
            <w:pPr>
              <w:ind w:firstLine="561"/>
              <w:jc w:val="both"/>
              <w:rPr>
                <w:kern w:val="2"/>
                <w:szCs w:val="24"/>
              </w:rPr>
            </w:pPr>
            <w:r w:rsidRPr="00FD11DD">
              <w:rPr>
                <w:kern w:val="2"/>
                <w:szCs w:val="24"/>
              </w:rPr>
              <w:t>15</w:t>
            </w:r>
            <w:r w:rsidRPr="00FD11DD">
              <w:rPr>
                <w:kern w:val="2"/>
                <w:szCs w:val="24"/>
                <w:vertAlign w:val="superscript"/>
              </w:rPr>
              <w:t>2</w:t>
            </w:r>
            <w:r w:rsidRPr="00FD11DD">
              <w:rPr>
                <w:kern w:val="2"/>
                <w:szCs w:val="24"/>
              </w:rPr>
              <w:t>.1.1. nevykdyti veiklos karinę agresiją prieš Ukrainą vykdančiose šalyse ar/ir</w:t>
            </w:r>
          </w:p>
          <w:p w14:paraId="074CA88F" w14:textId="77777777" w:rsidR="00A36936" w:rsidRPr="00FD11DD" w:rsidRDefault="00A36936" w:rsidP="00A36936">
            <w:pPr>
              <w:ind w:firstLine="561"/>
              <w:jc w:val="both"/>
              <w:rPr>
                <w:kern w:val="2"/>
                <w:szCs w:val="24"/>
              </w:rPr>
            </w:pPr>
            <w:r w:rsidRPr="00FD11DD">
              <w:rPr>
                <w:kern w:val="2"/>
                <w:szCs w:val="24"/>
              </w:rPr>
              <w:t>15</w:t>
            </w:r>
            <w:r w:rsidRPr="00FD11DD">
              <w:rPr>
                <w:kern w:val="2"/>
                <w:szCs w:val="24"/>
                <w:vertAlign w:val="superscript"/>
              </w:rPr>
              <w:t>2</w:t>
            </w:r>
            <w:r w:rsidRPr="00FD11DD">
              <w:rPr>
                <w:kern w:val="2"/>
                <w:szCs w:val="24"/>
              </w:rPr>
              <w:t>.1.2. nebūti įmonių grupės, kurios bet kuris narys vykdo veiklą karinę agresiją prieš Ukrainą vykdančiose šalyse, nariu ir/ar</w:t>
            </w:r>
          </w:p>
          <w:p w14:paraId="22EB333E" w14:textId="77777777" w:rsidR="00A36936" w:rsidRPr="00FD11DD" w:rsidRDefault="00A36936" w:rsidP="00A36936">
            <w:pPr>
              <w:ind w:firstLine="561"/>
              <w:jc w:val="both"/>
              <w:rPr>
                <w:kern w:val="2"/>
                <w:szCs w:val="24"/>
              </w:rPr>
            </w:pPr>
            <w:r w:rsidRPr="00FD11DD">
              <w:rPr>
                <w:kern w:val="2"/>
                <w:szCs w:val="24"/>
              </w:rPr>
              <w:t>15</w:t>
            </w:r>
            <w:r w:rsidRPr="00FD11DD">
              <w:rPr>
                <w:kern w:val="2"/>
                <w:szCs w:val="24"/>
                <w:vertAlign w:val="superscript"/>
              </w:rPr>
              <w:t>2</w:t>
            </w:r>
            <w:r w:rsidRPr="00FD11DD">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34199B54" w14:textId="77777777" w:rsidR="00A36936" w:rsidRPr="00FD11DD" w:rsidRDefault="00A36936" w:rsidP="00A36936">
            <w:pPr>
              <w:suppressAutoHyphens/>
              <w:ind w:firstLine="561"/>
              <w:jc w:val="both"/>
              <w:rPr>
                <w:kern w:val="2"/>
                <w:szCs w:val="24"/>
              </w:rPr>
            </w:pPr>
            <w:r w:rsidRPr="00FD11DD">
              <w:rPr>
                <w:kern w:val="2"/>
                <w:szCs w:val="24"/>
              </w:rPr>
              <w:t>15</w:t>
            </w:r>
            <w:r w:rsidRPr="00FD11DD">
              <w:rPr>
                <w:kern w:val="2"/>
                <w:szCs w:val="24"/>
                <w:vertAlign w:val="superscript"/>
              </w:rPr>
              <w:t>2</w:t>
            </w:r>
            <w:r w:rsidRPr="00FD11DD">
              <w:rPr>
                <w:kern w:val="2"/>
                <w:szCs w:val="24"/>
              </w:rPr>
              <w:t xml:space="preserve">.1.4. nesiremti pajėgumais ir (ar) nesudaryti </w:t>
            </w:r>
            <w:proofErr w:type="spellStart"/>
            <w:r w:rsidRPr="00FD11DD">
              <w:rPr>
                <w:kern w:val="2"/>
                <w:szCs w:val="24"/>
              </w:rPr>
              <w:t>subtiekimo</w:t>
            </w:r>
            <w:proofErr w:type="spellEnd"/>
            <w:r w:rsidRPr="00FD11DD">
              <w:rPr>
                <w:kern w:val="2"/>
                <w:szCs w:val="24"/>
              </w:rPr>
              <w:t xml:space="preserve"> sutarties su subtiekėju netenkinančiu šių sąlygų.</w:t>
            </w:r>
          </w:p>
          <w:p w14:paraId="5568BC22" w14:textId="77777777" w:rsidR="00A36936" w:rsidRPr="00FD11DD" w:rsidRDefault="00A36936" w:rsidP="00A36936">
            <w:pPr>
              <w:suppressAutoHyphens/>
              <w:ind w:firstLine="561"/>
              <w:jc w:val="both"/>
              <w:rPr>
                <w:kern w:val="2"/>
                <w:szCs w:val="24"/>
              </w:rPr>
            </w:pPr>
            <w:r w:rsidRPr="00FD11DD">
              <w:rPr>
                <w:kern w:val="2"/>
                <w:szCs w:val="24"/>
              </w:rPr>
              <w:t>15</w:t>
            </w:r>
            <w:r w:rsidRPr="00FD11DD">
              <w:rPr>
                <w:kern w:val="2"/>
                <w:szCs w:val="24"/>
                <w:vertAlign w:val="superscript"/>
              </w:rPr>
              <w:t>2</w:t>
            </w:r>
            <w:r w:rsidRPr="00FD11DD">
              <w:rPr>
                <w:kern w:val="2"/>
                <w:szCs w:val="24"/>
              </w:rPr>
              <w:t xml:space="preserve">.2. Susiklosčius </w:t>
            </w:r>
            <w:r w:rsidRPr="00FD11DD">
              <w:rPr>
                <w:szCs w:val="24"/>
              </w:rPr>
              <w:t xml:space="preserve">Bendrųjų sąlygų </w:t>
            </w:r>
            <w:r w:rsidRPr="00FD11DD">
              <w:rPr>
                <w:kern w:val="2"/>
                <w:szCs w:val="24"/>
              </w:rPr>
              <w:t>15</w:t>
            </w:r>
            <w:r w:rsidRPr="00FD11DD">
              <w:rPr>
                <w:kern w:val="2"/>
                <w:szCs w:val="24"/>
                <w:vertAlign w:val="superscript"/>
              </w:rPr>
              <w:t>2</w:t>
            </w:r>
            <w:r w:rsidRPr="00FD11DD">
              <w:rPr>
                <w:kern w:val="2"/>
                <w:szCs w:val="24"/>
              </w:rPr>
              <w:t xml:space="preserve">.1 punkte nurodytoms aplinkybėms ar Tiekėjui nustačius ar įtarus galimus </w:t>
            </w:r>
            <w:r w:rsidRPr="00FD11DD">
              <w:rPr>
                <w:szCs w:val="24"/>
              </w:rPr>
              <w:t xml:space="preserve">Bendrųjų sąlygų </w:t>
            </w:r>
            <w:r w:rsidRPr="00FD11DD">
              <w:rPr>
                <w:kern w:val="2"/>
                <w:szCs w:val="24"/>
              </w:rPr>
              <w:t>15</w:t>
            </w:r>
            <w:r w:rsidRPr="00FD11DD">
              <w:rPr>
                <w:kern w:val="2"/>
                <w:szCs w:val="24"/>
                <w:vertAlign w:val="superscript"/>
              </w:rPr>
              <w:t>2</w:t>
            </w:r>
            <w:r w:rsidRPr="00FD11DD">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2E063D4B" w14:textId="77777777" w:rsidR="00A36936" w:rsidRPr="00FD11DD" w:rsidRDefault="00A36936" w:rsidP="00A36936">
            <w:pPr>
              <w:suppressAutoHyphens/>
              <w:ind w:firstLine="561"/>
              <w:jc w:val="both"/>
              <w:rPr>
                <w:kern w:val="2"/>
                <w:szCs w:val="24"/>
              </w:rPr>
            </w:pPr>
            <w:r w:rsidRPr="00FD11DD">
              <w:rPr>
                <w:kern w:val="2"/>
                <w:szCs w:val="24"/>
              </w:rPr>
              <w:t>15</w:t>
            </w:r>
            <w:r w:rsidRPr="00FD11DD">
              <w:rPr>
                <w:kern w:val="2"/>
                <w:szCs w:val="24"/>
                <w:vertAlign w:val="superscript"/>
              </w:rPr>
              <w:t>2</w:t>
            </w:r>
            <w:r w:rsidRPr="00FD11DD">
              <w:rPr>
                <w:kern w:val="2"/>
                <w:szCs w:val="24"/>
              </w:rPr>
              <w:t xml:space="preserve">.3. Pirkėjas, turėdamas įtarimų dėl netinkamo </w:t>
            </w:r>
            <w:r w:rsidRPr="00FD11DD">
              <w:rPr>
                <w:szCs w:val="24"/>
              </w:rPr>
              <w:t xml:space="preserve">Bendrųjų sąlygų </w:t>
            </w:r>
            <w:r w:rsidRPr="00FD11DD">
              <w:rPr>
                <w:kern w:val="2"/>
                <w:szCs w:val="24"/>
              </w:rPr>
              <w:t>15</w:t>
            </w:r>
            <w:r w:rsidRPr="00FD11DD">
              <w:rPr>
                <w:kern w:val="2"/>
                <w:szCs w:val="24"/>
                <w:vertAlign w:val="superscript"/>
              </w:rPr>
              <w:t>2</w:t>
            </w:r>
            <w:r w:rsidRPr="00FD11DD">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FD11DD">
              <w:rPr>
                <w:szCs w:val="24"/>
              </w:rPr>
              <w:t xml:space="preserve">Bendrųjų sąlygų </w:t>
            </w:r>
            <w:r w:rsidRPr="00FD11DD">
              <w:rPr>
                <w:kern w:val="2"/>
                <w:szCs w:val="24"/>
              </w:rPr>
              <w:t>15</w:t>
            </w:r>
            <w:r w:rsidRPr="00FD11DD">
              <w:rPr>
                <w:kern w:val="2"/>
                <w:szCs w:val="24"/>
                <w:vertAlign w:val="superscript"/>
              </w:rPr>
              <w:t>2</w:t>
            </w:r>
            <w:r w:rsidRPr="00FD11DD">
              <w:rPr>
                <w:kern w:val="2"/>
                <w:szCs w:val="24"/>
              </w:rPr>
              <w:t>.1 punkte nurodytomis aplinkybėmis susijusią informaciją (duomenis) ir/ar inicijuoti Bendrųjų sąlygų 15</w:t>
            </w:r>
            <w:r w:rsidRPr="00FD11DD">
              <w:rPr>
                <w:kern w:val="2"/>
                <w:szCs w:val="24"/>
                <w:vertAlign w:val="superscript"/>
              </w:rPr>
              <w:t>2</w:t>
            </w:r>
            <w:r w:rsidRPr="00FD11DD">
              <w:rPr>
                <w:kern w:val="2"/>
                <w:szCs w:val="24"/>
              </w:rPr>
              <w:t>.4 punkte numatytus patikrinimus.</w:t>
            </w:r>
          </w:p>
          <w:p w14:paraId="406A3106" w14:textId="77777777" w:rsidR="00A36936" w:rsidRPr="00FD11DD" w:rsidRDefault="00A36936" w:rsidP="00A36936">
            <w:pPr>
              <w:suppressAutoHyphens/>
              <w:ind w:firstLine="561"/>
              <w:jc w:val="both"/>
              <w:rPr>
                <w:kern w:val="2"/>
                <w:szCs w:val="24"/>
              </w:rPr>
            </w:pPr>
            <w:r w:rsidRPr="00FD11DD">
              <w:rPr>
                <w:kern w:val="2"/>
                <w:szCs w:val="24"/>
              </w:rPr>
              <w:t>15</w:t>
            </w:r>
            <w:r w:rsidRPr="00FD11DD">
              <w:rPr>
                <w:kern w:val="2"/>
                <w:szCs w:val="24"/>
                <w:vertAlign w:val="superscript"/>
              </w:rPr>
              <w:t>2</w:t>
            </w:r>
            <w:r w:rsidRPr="00FD11DD">
              <w:rPr>
                <w:kern w:val="2"/>
                <w:szCs w:val="24"/>
              </w:rPr>
              <w:t xml:space="preserve">.4. Tiekėjas įsipareigoja leisti Pirkėjui tikrinti informaciją, leidžiančią įsitikinti, ar Tiekėjas tinkamai laikosi </w:t>
            </w:r>
            <w:r w:rsidRPr="00FD11DD">
              <w:rPr>
                <w:szCs w:val="24"/>
              </w:rPr>
              <w:t xml:space="preserve">Bendrųjų sąlygų </w:t>
            </w:r>
            <w:r w:rsidRPr="00FD11DD">
              <w:rPr>
                <w:kern w:val="2"/>
                <w:szCs w:val="24"/>
              </w:rPr>
              <w:t>15</w:t>
            </w:r>
            <w:r w:rsidRPr="00FD11DD">
              <w:rPr>
                <w:kern w:val="2"/>
                <w:szCs w:val="24"/>
                <w:vertAlign w:val="superscript"/>
              </w:rPr>
              <w:t>2</w:t>
            </w:r>
            <w:r w:rsidRPr="00FD11DD">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44E797A9" w14:textId="77777777" w:rsidR="00A36936" w:rsidRPr="00FD11DD" w:rsidRDefault="00A36936" w:rsidP="00A36936">
            <w:pPr>
              <w:suppressAutoHyphens/>
              <w:ind w:firstLine="561"/>
              <w:jc w:val="both"/>
              <w:rPr>
                <w:kern w:val="2"/>
                <w:szCs w:val="24"/>
              </w:rPr>
            </w:pPr>
            <w:r w:rsidRPr="00FD11DD">
              <w:rPr>
                <w:kern w:val="2"/>
                <w:szCs w:val="24"/>
              </w:rPr>
              <w:lastRenderedPageBreak/>
              <w:t>15</w:t>
            </w:r>
            <w:r w:rsidRPr="00FD11DD">
              <w:rPr>
                <w:kern w:val="2"/>
                <w:szCs w:val="24"/>
                <w:vertAlign w:val="superscript"/>
              </w:rPr>
              <w:t>2</w:t>
            </w:r>
            <w:r w:rsidRPr="00FD11DD">
              <w:rPr>
                <w:kern w:val="2"/>
                <w:szCs w:val="24"/>
              </w:rPr>
              <w:t>.5. Tiekėjo atsisakymas pateikti informaciją (duomenis) ir/ ar leisti apsilankyti Tiekėjo patalpose arba veiklos vykdymo vietose, ir/ ar informacijos (duomenų) nepateikimas per Bendrųjų sąlygų 15</w:t>
            </w:r>
            <w:r w:rsidRPr="00FD11DD">
              <w:rPr>
                <w:kern w:val="2"/>
                <w:szCs w:val="24"/>
                <w:vertAlign w:val="superscript"/>
              </w:rPr>
              <w:t>2</w:t>
            </w:r>
            <w:r w:rsidRPr="00FD11DD">
              <w:rPr>
                <w:kern w:val="2"/>
                <w:szCs w:val="24"/>
              </w:rPr>
              <w:t>.2, 15</w:t>
            </w:r>
            <w:r w:rsidRPr="00FD11DD">
              <w:rPr>
                <w:kern w:val="2"/>
                <w:szCs w:val="24"/>
                <w:vertAlign w:val="superscript"/>
              </w:rPr>
              <w:t>2</w:t>
            </w:r>
            <w:r w:rsidRPr="00FD11DD">
              <w:rPr>
                <w:kern w:val="2"/>
                <w:szCs w:val="24"/>
              </w:rPr>
              <w:t xml:space="preserve">.3 punktuose nustatytus terminus, prilyginamas </w:t>
            </w:r>
            <w:r w:rsidRPr="00FD11DD">
              <w:rPr>
                <w:szCs w:val="24"/>
              </w:rPr>
              <w:t xml:space="preserve">Bendrųjų sąlygų </w:t>
            </w:r>
            <w:r w:rsidRPr="00FD11DD">
              <w:rPr>
                <w:kern w:val="2"/>
                <w:szCs w:val="24"/>
              </w:rPr>
              <w:t>15</w:t>
            </w:r>
            <w:r w:rsidRPr="00FD11DD">
              <w:rPr>
                <w:kern w:val="2"/>
                <w:szCs w:val="24"/>
                <w:vertAlign w:val="superscript"/>
              </w:rPr>
              <w:t>2</w:t>
            </w:r>
            <w:r w:rsidRPr="00FD11DD">
              <w:rPr>
                <w:kern w:val="2"/>
                <w:szCs w:val="24"/>
              </w:rPr>
              <w:t xml:space="preserve">.1 punkte numatytų įsipareigojimų pažeidimui. </w:t>
            </w:r>
          </w:p>
          <w:p w14:paraId="27E58ECB" w14:textId="03B1F821" w:rsidR="00A36936" w:rsidRDefault="00A36936" w:rsidP="00A36936">
            <w:pPr>
              <w:rPr>
                <w:kern w:val="2"/>
                <w:szCs w:val="24"/>
              </w:rPr>
            </w:pPr>
            <w:r w:rsidRPr="00FD11DD">
              <w:rPr>
                <w:kern w:val="2"/>
                <w:szCs w:val="24"/>
              </w:rPr>
              <w:t>15</w:t>
            </w:r>
            <w:r w:rsidRPr="00FD11DD">
              <w:rPr>
                <w:kern w:val="2"/>
                <w:szCs w:val="24"/>
                <w:vertAlign w:val="superscript"/>
              </w:rPr>
              <w:t>2</w:t>
            </w:r>
            <w:r w:rsidRPr="00FD11DD">
              <w:rPr>
                <w:kern w:val="2"/>
                <w:szCs w:val="24"/>
              </w:rPr>
              <w:t xml:space="preserve">.6. Nustačius </w:t>
            </w:r>
            <w:r w:rsidRPr="00FD11DD">
              <w:rPr>
                <w:szCs w:val="24"/>
              </w:rPr>
              <w:t xml:space="preserve">Bendrųjų sąlygų </w:t>
            </w:r>
            <w:r w:rsidRPr="00FD11DD">
              <w:rPr>
                <w:kern w:val="2"/>
                <w:szCs w:val="24"/>
              </w:rPr>
              <w:t>15</w:t>
            </w:r>
            <w:r w:rsidRPr="00FD11DD">
              <w:rPr>
                <w:kern w:val="2"/>
                <w:szCs w:val="24"/>
                <w:vertAlign w:val="superscript"/>
              </w:rPr>
              <w:t>2</w:t>
            </w:r>
            <w:r w:rsidRPr="00FD11DD">
              <w:rPr>
                <w:kern w:val="2"/>
                <w:szCs w:val="24"/>
              </w:rPr>
              <w:t>.1 punkto pažeidimą, Tiekėjui taikoma Specialiųjų sąlygų 9.10 punkte nurodyto dydžio bauda, išskyrus Bendrųjų sąlygų 15</w:t>
            </w:r>
            <w:r w:rsidRPr="00FD11DD">
              <w:rPr>
                <w:kern w:val="2"/>
                <w:szCs w:val="24"/>
                <w:vertAlign w:val="superscript"/>
              </w:rPr>
              <w:t>2</w:t>
            </w:r>
            <w:r w:rsidRPr="00FD11DD">
              <w:rPr>
                <w:kern w:val="2"/>
                <w:szCs w:val="24"/>
              </w:rPr>
              <w:t>.2 punkte numatytą atvejį. Jeigu nustatomas Bendrųjų sąlygų 15</w:t>
            </w:r>
            <w:r w:rsidRPr="00FD11DD">
              <w:rPr>
                <w:kern w:val="2"/>
                <w:szCs w:val="24"/>
                <w:vertAlign w:val="superscript"/>
              </w:rPr>
              <w:t>2</w:t>
            </w:r>
            <w:r w:rsidRPr="00FD11DD">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386457" w14:paraId="52826352" w14:textId="77777777">
        <w:trPr>
          <w:trHeight w:val="300"/>
        </w:trPr>
        <w:tc>
          <w:tcPr>
            <w:tcW w:w="3058" w:type="dxa"/>
          </w:tcPr>
          <w:p w14:paraId="233A918A" w14:textId="77777777" w:rsidR="00386457" w:rsidRDefault="00386457" w:rsidP="00386457">
            <w:pPr>
              <w:rPr>
                <w:b/>
                <w:kern w:val="2"/>
                <w:szCs w:val="24"/>
              </w:rPr>
            </w:pPr>
            <w:r>
              <w:rPr>
                <w:b/>
                <w:kern w:val="2"/>
                <w:szCs w:val="24"/>
              </w:rPr>
              <w:lastRenderedPageBreak/>
              <w:t>14.3.</w:t>
            </w:r>
          </w:p>
        </w:tc>
        <w:tc>
          <w:tcPr>
            <w:tcW w:w="6477" w:type="dxa"/>
            <w:gridSpan w:val="3"/>
          </w:tcPr>
          <w:p w14:paraId="20A51F14" w14:textId="77777777" w:rsidR="00386457" w:rsidRPr="00FD11DD" w:rsidRDefault="00386457" w:rsidP="00386457">
            <w:pPr>
              <w:rPr>
                <w:kern w:val="2"/>
                <w:szCs w:val="24"/>
              </w:rPr>
            </w:pPr>
            <w:r w:rsidRPr="00FD11DD">
              <w:rPr>
                <w:kern w:val="2"/>
                <w:szCs w:val="24"/>
              </w:rPr>
              <w:t xml:space="preserve">Šalys susitaria išbraukti nurodytą Sutarties Bendrųjų sąlygų punktą, tačiau kitų punktų numeracijos nekeisti: </w:t>
            </w:r>
            <w:r w:rsidRPr="00FD11DD">
              <w:rPr>
                <w:i/>
                <w:iCs/>
                <w:kern w:val="2"/>
                <w:szCs w:val="24"/>
              </w:rPr>
              <w:t>netaikoma</w:t>
            </w:r>
            <w:r w:rsidRPr="00FD11DD">
              <w:rPr>
                <w:kern w:val="2"/>
                <w:szCs w:val="24"/>
              </w:rPr>
              <w:t>.</w:t>
            </w:r>
          </w:p>
          <w:p w14:paraId="02FD8275" w14:textId="0F35DE7D" w:rsidR="00386457" w:rsidRDefault="00386457" w:rsidP="00386457">
            <w:pPr>
              <w:rPr>
                <w:kern w:val="2"/>
                <w:szCs w:val="24"/>
              </w:rPr>
            </w:pP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696CD529" w:rsidR="00027B83" w:rsidRPr="00386457" w:rsidRDefault="00386457">
            <w:pPr>
              <w:rPr>
                <w:kern w:val="2"/>
                <w:szCs w:val="24"/>
              </w:rPr>
            </w:pPr>
            <w:r w:rsidRPr="00386457">
              <w:rPr>
                <w:kern w:val="2"/>
                <w:szCs w:val="24"/>
              </w:rPr>
              <w:t>-</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9072C5" w14:paraId="43B17553" w14:textId="77777777">
        <w:trPr>
          <w:trHeight w:val="300"/>
        </w:trPr>
        <w:tc>
          <w:tcPr>
            <w:tcW w:w="3058" w:type="dxa"/>
          </w:tcPr>
          <w:p w14:paraId="7CFF3567" w14:textId="77777777" w:rsidR="009072C5" w:rsidRDefault="009072C5" w:rsidP="009072C5">
            <w:pPr>
              <w:jc w:val="center"/>
              <w:rPr>
                <w:b/>
                <w:kern w:val="2"/>
                <w:szCs w:val="24"/>
              </w:rPr>
            </w:pPr>
            <w:r>
              <w:rPr>
                <w:b/>
                <w:kern w:val="2"/>
                <w:szCs w:val="24"/>
              </w:rPr>
              <w:t>15.1. Priedas Nr. 1</w:t>
            </w:r>
          </w:p>
        </w:tc>
        <w:tc>
          <w:tcPr>
            <w:tcW w:w="6477" w:type="dxa"/>
            <w:gridSpan w:val="3"/>
          </w:tcPr>
          <w:p w14:paraId="65B09E30" w14:textId="414E65C1" w:rsidR="009072C5" w:rsidRDefault="009072C5" w:rsidP="009072C5">
            <w:pPr>
              <w:rPr>
                <w:b/>
                <w:kern w:val="2"/>
                <w:szCs w:val="24"/>
              </w:rPr>
            </w:pPr>
            <w:r w:rsidRPr="00FD11DD">
              <w:rPr>
                <w:kern w:val="2"/>
                <w:szCs w:val="24"/>
              </w:rPr>
              <w:t>Techninė specifikacija</w:t>
            </w:r>
          </w:p>
        </w:tc>
      </w:tr>
      <w:tr w:rsidR="009072C5" w14:paraId="2CC1D4F0" w14:textId="77777777">
        <w:trPr>
          <w:trHeight w:val="300"/>
        </w:trPr>
        <w:tc>
          <w:tcPr>
            <w:tcW w:w="3058" w:type="dxa"/>
          </w:tcPr>
          <w:p w14:paraId="09EEBB7C" w14:textId="77777777" w:rsidR="009072C5" w:rsidRDefault="009072C5" w:rsidP="009072C5">
            <w:pPr>
              <w:jc w:val="center"/>
              <w:rPr>
                <w:b/>
                <w:kern w:val="2"/>
                <w:szCs w:val="24"/>
              </w:rPr>
            </w:pPr>
            <w:r>
              <w:rPr>
                <w:b/>
                <w:kern w:val="2"/>
                <w:szCs w:val="24"/>
              </w:rPr>
              <w:t>15.2. Priedas Nr. 2</w:t>
            </w:r>
          </w:p>
        </w:tc>
        <w:tc>
          <w:tcPr>
            <w:tcW w:w="6477" w:type="dxa"/>
            <w:gridSpan w:val="3"/>
          </w:tcPr>
          <w:p w14:paraId="269B3EB8" w14:textId="77A264D1" w:rsidR="009072C5" w:rsidRDefault="009072C5" w:rsidP="009072C5">
            <w:pPr>
              <w:rPr>
                <w:b/>
                <w:kern w:val="2"/>
                <w:szCs w:val="24"/>
              </w:rPr>
            </w:pPr>
            <w:r w:rsidRPr="00FD11DD">
              <w:rPr>
                <w:kern w:val="2"/>
                <w:szCs w:val="24"/>
              </w:rPr>
              <w:t>Pasiūlymas</w:t>
            </w:r>
          </w:p>
        </w:tc>
      </w:tr>
      <w:tr w:rsidR="009072C5" w14:paraId="58745085" w14:textId="77777777">
        <w:trPr>
          <w:trHeight w:val="300"/>
        </w:trPr>
        <w:tc>
          <w:tcPr>
            <w:tcW w:w="3058" w:type="dxa"/>
          </w:tcPr>
          <w:p w14:paraId="2312C897" w14:textId="77777777" w:rsidR="009072C5" w:rsidRDefault="009072C5" w:rsidP="009072C5">
            <w:pPr>
              <w:jc w:val="center"/>
              <w:rPr>
                <w:b/>
                <w:kern w:val="2"/>
                <w:szCs w:val="24"/>
              </w:rPr>
            </w:pPr>
            <w:r>
              <w:rPr>
                <w:b/>
                <w:kern w:val="2"/>
                <w:szCs w:val="24"/>
              </w:rPr>
              <w:t>15.3. Priedas Nr. 3</w:t>
            </w:r>
          </w:p>
        </w:tc>
        <w:tc>
          <w:tcPr>
            <w:tcW w:w="6477" w:type="dxa"/>
            <w:gridSpan w:val="3"/>
          </w:tcPr>
          <w:p w14:paraId="22A614AF" w14:textId="2C029F9C" w:rsidR="009072C5" w:rsidRDefault="009072C5" w:rsidP="009072C5">
            <w:pPr>
              <w:rPr>
                <w:b/>
                <w:kern w:val="2"/>
                <w:szCs w:val="24"/>
              </w:rPr>
            </w:pPr>
            <w:r w:rsidRPr="00FD11DD">
              <w:rPr>
                <w:kern w:val="2"/>
                <w:szCs w:val="24"/>
              </w:rPr>
              <w:t>Sutarties vykdymui pasitelkiami subtiekėjai ir (ar) specialistai</w:t>
            </w:r>
          </w:p>
        </w:tc>
      </w:tr>
      <w:tr w:rsidR="009072C5" w14:paraId="278F6726" w14:textId="77777777">
        <w:tc>
          <w:tcPr>
            <w:tcW w:w="9535" w:type="dxa"/>
            <w:gridSpan w:val="4"/>
          </w:tcPr>
          <w:p w14:paraId="306ED934" w14:textId="77777777" w:rsidR="009072C5" w:rsidRDefault="009072C5" w:rsidP="009072C5">
            <w:pPr>
              <w:jc w:val="center"/>
              <w:rPr>
                <w:b/>
                <w:kern w:val="2"/>
                <w:szCs w:val="24"/>
              </w:rPr>
            </w:pPr>
            <w:r>
              <w:rPr>
                <w:b/>
                <w:kern w:val="2"/>
                <w:szCs w:val="24"/>
              </w:rPr>
              <w:t>16. ŠALIŲ ATSTOVŲ PARAŠAI</w:t>
            </w:r>
          </w:p>
        </w:tc>
      </w:tr>
      <w:tr w:rsidR="009072C5" w14:paraId="1A4801F8" w14:textId="77777777">
        <w:tc>
          <w:tcPr>
            <w:tcW w:w="5224" w:type="dxa"/>
            <w:gridSpan w:val="3"/>
          </w:tcPr>
          <w:p w14:paraId="4374ECAE" w14:textId="77777777" w:rsidR="009072C5" w:rsidRDefault="009072C5" w:rsidP="009072C5">
            <w:pPr>
              <w:jc w:val="center"/>
              <w:rPr>
                <w:b/>
                <w:kern w:val="2"/>
                <w:szCs w:val="24"/>
              </w:rPr>
            </w:pPr>
            <w:r>
              <w:rPr>
                <w:b/>
                <w:kern w:val="2"/>
                <w:szCs w:val="24"/>
              </w:rPr>
              <w:t>PIRKĖJAS</w:t>
            </w:r>
          </w:p>
        </w:tc>
        <w:tc>
          <w:tcPr>
            <w:tcW w:w="4311" w:type="dxa"/>
          </w:tcPr>
          <w:p w14:paraId="77A89ACF" w14:textId="77777777" w:rsidR="009072C5" w:rsidRDefault="009072C5" w:rsidP="009072C5">
            <w:pPr>
              <w:jc w:val="center"/>
              <w:rPr>
                <w:b/>
                <w:kern w:val="2"/>
                <w:szCs w:val="24"/>
              </w:rPr>
            </w:pPr>
            <w:r>
              <w:rPr>
                <w:b/>
                <w:kern w:val="2"/>
                <w:szCs w:val="24"/>
              </w:rPr>
              <w:t>TIEKĖJAS</w:t>
            </w:r>
          </w:p>
        </w:tc>
      </w:tr>
      <w:tr w:rsidR="009072C5" w14:paraId="21CAB534" w14:textId="77777777">
        <w:tc>
          <w:tcPr>
            <w:tcW w:w="5224" w:type="dxa"/>
            <w:gridSpan w:val="3"/>
          </w:tcPr>
          <w:p w14:paraId="578049DB" w14:textId="77777777" w:rsidR="009072C5" w:rsidRDefault="009072C5" w:rsidP="009072C5">
            <w:pPr>
              <w:jc w:val="center"/>
              <w:rPr>
                <w:color w:val="4472C4"/>
                <w:kern w:val="2"/>
                <w:szCs w:val="24"/>
              </w:rPr>
            </w:pPr>
            <w:r>
              <w:rPr>
                <w:color w:val="4472C4"/>
                <w:kern w:val="2"/>
                <w:szCs w:val="24"/>
              </w:rPr>
              <w:t>(nurodomos atstovo pareigos, vardas, pavardė)</w:t>
            </w:r>
          </w:p>
        </w:tc>
        <w:tc>
          <w:tcPr>
            <w:tcW w:w="4311" w:type="dxa"/>
          </w:tcPr>
          <w:p w14:paraId="6F9E2A53" w14:textId="77777777" w:rsidR="009072C5" w:rsidRDefault="009072C5" w:rsidP="009072C5">
            <w:pPr>
              <w:jc w:val="center"/>
              <w:rPr>
                <w:b/>
                <w:kern w:val="2"/>
                <w:szCs w:val="24"/>
              </w:rPr>
            </w:pPr>
            <w:r>
              <w:rPr>
                <w:color w:val="4472C4"/>
                <w:kern w:val="2"/>
                <w:szCs w:val="24"/>
              </w:rPr>
              <w:t>(nurodomos atstovo pareigos, vardas, pavardė)</w:t>
            </w:r>
          </w:p>
        </w:tc>
      </w:tr>
      <w:tr w:rsidR="009072C5" w14:paraId="0C834F1B" w14:textId="77777777">
        <w:tc>
          <w:tcPr>
            <w:tcW w:w="5224" w:type="dxa"/>
            <w:gridSpan w:val="3"/>
          </w:tcPr>
          <w:p w14:paraId="789659E3" w14:textId="77777777" w:rsidR="009072C5" w:rsidRDefault="009072C5" w:rsidP="009072C5">
            <w:pPr>
              <w:jc w:val="center"/>
              <w:rPr>
                <w:b/>
                <w:color w:val="4472C4"/>
                <w:kern w:val="2"/>
                <w:szCs w:val="24"/>
              </w:rPr>
            </w:pPr>
          </w:p>
          <w:p w14:paraId="3B035D0A" w14:textId="77777777" w:rsidR="009072C5" w:rsidRDefault="009072C5" w:rsidP="009072C5">
            <w:pPr>
              <w:jc w:val="center"/>
              <w:rPr>
                <w:b/>
                <w:color w:val="4472C4"/>
                <w:kern w:val="2"/>
                <w:szCs w:val="24"/>
              </w:rPr>
            </w:pPr>
            <w:r>
              <w:rPr>
                <w:b/>
                <w:color w:val="4472C4"/>
                <w:kern w:val="2"/>
                <w:szCs w:val="24"/>
              </w:rPr>
              <w:t>(parašas)</w:t>
            </w:r>
          </w:p>
          <w:p w14:paraId="0B1520FA" w14:textId="77777777" w:rsidR="009072C5" w:rsidRDefault="009072C5" w:rsidP="009072C5">
            <w:pPr>
              <w:jc w:val="center"/>
              <w:rPr>
                <w:b/>
                <w:color w:val="4472C4"/>
                <w:kern w:val="2"/>
                <w:szCs w:val="24"/>
              </w:rPr>
            </w:pPr>
          </w:p>
          <w:p w14:paraId="449ED037" w14:textId="77777777" w:rsidR="009072C5" w:rsidRDefault="009072C5" w:rsidP="009072C5">
            <w:pPr>
              <w:jc w:val="center"/>
              <w:rPr>
                <w:b/>
                <w:color w:val="4472C4"/>
                <w:kern w:val="2"/>
                <w:szCs w:val="24"/>
              </w:rPr>
            </w:pPr>
          </w:p>
        </w:tc>
        <w:tc>
          <w:tcPr>
            <w:tcW w:w="4311" w:type="dxa"/>
          </w:tcPr>
          <w:p w14:paraId="1BA6AD11" w14:textId="77777777" w:rsidR="009072C5" w:rsidRDefault="009072C5" w:rsidP="009072C5">
            <w:pPr>
              <w:jc w:val="center"/>
              <w:rPr>
                <w:b/>
                <w:color w:val="4472C4"/>
                <w:kern w:val="2"/>
                <w:szCs w:val="24"/>
              </w:rPr>
            </w:pPr>
          </w:p>
          <w:p w14:paraId="644A2BE8" w14:textId="77777777" w:rsidR="009072C5" w:rsidRDefault="009072C5" w:rsidP="009072C5">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D3018" w14:textId="77777777" w:rsidR="00A84ED5" w:rsidRDefault="00A84ED5">
      <w:pPr>
        <w:rPr>
          <w:sz w:val="20"/>
        </w:rPr>
      </w:pPr>
      <w:r>
        <w:rPr>
          <w:sz w:val="20"/>
        </w:rPr>
        <w:separator/>
      </w:r>
    </w:p>
  </w:endnote>
  <w:endnote w:type="continuationSeparator" w:id="0">
    <w:p w14:paraId="2E12B0A4" w14:textId="77777777" w:rsidR="00A84ED5" w:rsidRDefault="00A84ED5">
      <w:pPr>
        <w:rPr>
          <w:sz w:val="20"/>
        </w:rPr>
      </w:pPr>
      <w:r>
        <w:rPr>
          <w:sz w:val="20"/>
        </w:rPr>
        <w:continuationSeparator/>
      </w:r>
    </w:p>
  </w:endnote>
  <w:endnote w:type="continuationNotice" w:id="1">
    <w:p w14:paraId="4F209C4D" w14:textId="77777777" w:rsidR="00A84ED5" w:rsidRDefault="00A84E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F08CF" w14:textId="77777777" w:rsidR="00A84ED5" w:rsidRDefault="00A84ED5">
      <w:pPr>
        <w:rPr>
          <w:sz w:val="20"/>
        </w:rPr>
      </w:pPr>
      <w:r>
        <w:rPr>
          <w:sz w:val="20"/>
        </w:rPr>
        <w:separator/>
      </w:r>
    </w:p>
  </w:footnote>
  <w:footnote w:type="continuationSeparator" w:id="0">
    <w:p w14:paraId="3C43177B" w14:textId="77777777" w:rsidR="00A84ED5" w:rsidRDefault="00A84ED5">
      <w:pPr>
        <w:rPr>
          <w:sz w:val="20"/>
        </w:rPr>
      </w:pPr>
      <w:r>
        <w:rPr>
          <w:sz w:val="20"/>
        </w:rPr>
        <w:continuationSeparator/>
      </w:r>
    </w:p>
  </w:footnote>
  <w:footnote w:type="continuationNotice" w:id="1">
    <w:p w14:paraId="1A3B0FD9" w14:textId="77777777" w:rsidR="00A84ED5" w:rsidRDefault="00A84ED5"/>
  </w:footnote>
  <w:footnote w:id="2">
    <w:p w14:paraId="5D88B346" w14:textId="77777777" w:rsidR="00A36936" w:rsidRDefault="00A36936" w:rsidP="0000232C">
      <w:pPr>
        <w:pStyle w:val="Puslapioinaostekstas"/>
      </w:pPr>
      <w:r>
        <w:rPr>
          <w:rStyle w:val="Puslapioinaosnuoroda"/>
        </w:rPr>
        <w:footnoteRef/>
      </w:r>
      <w:r>
        <w:t xml:space="preserve"> 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90D"/>
    <w:rsid w:val="000137EB"/>
    <w:rsid w:val="00027B83"/>
    <w:rsid w:val="000639AC"/>
    <w:rsid w:val="00071690"/>
    <w:rsid w:val="00082C6A"/>
    <w:rsid w:val="00086D82"/>
    <w:rsid w:val="0009659B"/>
    <w:rsid w:val="000A398F"/>
    <w:rsid w:val="000B0897"/>
    <w:rsid w:val="00116AB1"/>
    <w:rsid w:val="0011768F"/>
    <w:rsid w:val="0013286E"/>
    <w:rsid w:val="001437D4"/>
    <w:rsid w:val="00152D95"/>
    <w:rsid w:val="00152E7B"/>
    <w:rsid w:val="00182C63"/>
    <w:rsid w:val="001936DE"/>
    <w:rsid w:val="00195091"/>
    <w:rsid w:val="001B7F51"/>
    <w:rsid w:val="001D6F73"/>
    <w:rsid w:val="001E282B"/>
    <w:rsid w:val="001E36DF"/>
    <w:rsid w:val="001F1F67"/>
    <w:rsid w:val="00243ED5"/>
    <w:rsid w:val="00270F38"/>
    <w:rsid w:val="00277001"/>
    <w:rsid w:val="00296427"/>
    <w:rsid w:val="002A35DE"/>
    <w:rsid w:val="002A372F"/>
    <w:rsid w:val="002B1201"/>
    <w:rsid w:val="002B1CE2"/>
    <w:rsid w:val="002D0148"/>
    <w:rsid w:val="002F52F1"/>
    <w:rsid w:val="003129A1"/>
    <w:rsid w:val="003156C4"/>
    <w:rsid w:val="00321FDD"/>
    <w:rsid w:val="00334389"/>
    <w:rsid w:val="003561A1"/>
    <w:rsid w:val="00372C18"/>
    <w:rsid w:val="00386457"/>
    <w:rsid w:val="003C178A"/>
    <w:rsid w:val="003C7E69"/>
    <w:rsid w:val="003D2CB7"/>
    <w:rsid w:val="003D5EDE"/>
    <w:rsid w:val="003F1F90"/>
    <w:rsid w:val="00402199"/>
    <w:rsid w:val="00442318"/>
    <w:rsid w:val="00457658"/>
    <w:rsid w:val="0046682B"/>
    <w:rsid w:val="00466B50"/>
    <w:rsid w:val="00482B59"/>
    <w:rsid w:val="0048688D"/>
    <w:rsid w:val="004C2FA9"/>
    <w:rsid w:val="004D0A0A"/>
    <w:rsid w:val="004D725F"/>
    <w:rsid w:val="00502C82"/>
    <w:rsid w:val="005242F7"/>
    <w:rsid w:val="00545279"/>
    <w:rsid w:val="005508B2"/>
    <w:rsid w:val="005705DF"/>
    <w:rsid w:val="00572CBD"/>
    <w:rsid w:val="005927A1"/>
    <w:rsid w:val="005C244A"/>
    <w:rsid w:val="005C372A"/>
    <w:rsid w:val="005C441C"/>
    <w:rsid w:val="005C52C5"/>
    <w:rsid w:val="005E44E5"/>
    <w:rsid w:val="005F5974"/>
    <w:rsid w:val="0060311F"/>
    <w:rsid w:val="00607136"/>
    <w:rsid w:val="006558A7"/>
    <w:rsid w:val="00676386"/>
    <w:rsid w:val="00683634"/>
    <w:rsid w:val="0069474C"/>
    <w:rsid w:val="006C79AA"/>
    <w:rsid w:val="006D1E64"/>
    <w:rsid w:val="006E0735"/>
    <w:rsid w:val="006F0803"/>
    <w:rsid w:val="006F5143"/>
    <w:rsid w:val="00704C5A"/>
    <w:rsid w:val="00745256"/>
    <w:rsid w:val="00745D97"/>
    <w:rsid w:val="00752505"/>
    <w:rsid w:val="007621BC"/>
    <w:rsid w:val="00765A48"/>
    <w:rsid w:val="00766144"/>
    <w:rsid w:val="00773775"/>
    <w:rsid w:val="007A75C6"/>
    <w:rsid w:val="007B46D0"/>
    <w:rsid w:val="007B5256"/>
    <w:rsid w:val="007D7072"/>
    <w:rsid w:val="007D74FF"/>
    <w:rsid w:val="00807DE3"/>
    <w:rsid w:val="00822D50"/>
    <w:rsid w:val="00825031"/>
    <w:rsid w:val="0083118A"/>
    <w:rsid w:val="008351D7"/>
    <w:rsid w:val="008446AC"/>
    <w:rsid w:val="00860B8F"/>
    <w:rsid w:val="008712C8"/>
    <w:rsid w:val="00873BA2"/>
    <w:rsid w:val="0087434D"/>
    <w:rsid w:val="008758F1"/>
    <w:rsid w:val="00876682"/>
    <w:rsid w:val="00877C59"/>
    <w:rsid w:val="008863D4"/>
    <w:rsid w:val="0089401C"/>
    <w:rsid w:val="008A1E33"/>
    <w:rsid w:val="008A5054"/>
    <w:rsid w:val="008B7E54"/>
    <w:rsid w:val="008C0AA7"/>
    <w:rsid w:val="008C0FDF"/>
    <w:rsid w:val="008C5A33"/>
    <w:rsid w:val="008D7702"/>
    <w:rsid w:val="008E53F8"/>
    <w:rsid w:val="009072C5"/>
    <w:rsid w:val="0092098E"/>
    <w:rsid w:val="0092309B"/>
    <w:rsid w:val="00925D0E"/>
    <w:rsid w:val="00951D02"/>
    <w:rsid w:val="009635AE"/>
    <w:rsid w:val="009728BC"/>
    <w:rsid w:val="009B1A83"/>
    <w:rsid w:val="009D7C59"/>
    <w:rsid w:val="00A3113F"/>
    <w:rsid w:val="00A31D9B"/>
    <w:rsid w:val="00A36936"/>
    <w:rsid w:val="00A6227A"/>
    <w:rsid w:val="00A71091"/>
    <w:rsid w:val="00A719B4"/>
    <w:rsid w:val="00A84ED5"/>
    <w:rsid w:val="00A91A71"/>
    <w:rsid w:val="00AA6ADA"/>
    <w:rsid w:val="00AE22F9"/>
    <w:rsid w:val="00AE5CC6"/>
    <w:rsid w:val="00AF266F"/>
    <w:rsid w:val="00B3547D"/>
    <w:rsid w:val="00B46F6F"/>
    <w:rsid w:val="00B7578E"/>
    <w:rsid w:val="00BA013C"/>
    <w:rsid w:val="00BC43EB"/>
    <w:rsid w:val="00BD2819"/>
    <w:rsid w:val="00BD724E"/>
    <w:rsid w:val="00C44E89"/>
    <w:rsid w:val="00C502A1"/>
    <w:rsid w:val="00C618F6"/>
    <w:rsid w:val="00C74FA2"/>
    <w:rsid w:val="00CA0D16"/>
    <w:rsid w:val="00CC519A"/>
    <w:rsid w:val="00CD6BD7"/>
    <w:rsid w:val="00CE4CD9"/>
    <w:rsid w:val="00CF5AE3"/>
    <w:rsid w:val="00D1629C"/>
    <w:rsid w:val="00D40F9D"/>
    <w:rsid w:val="00D57E43"/>
    <w:rsid w:val="00D622A4"/>
    <w:rsid w:val="00D7069B"/>
    <w:rsid w:val="00D74EEF"/>
    <w:rsid w:val="00D878D7"/>
    <w:rsid w:val="00D92010"/>
    <w:rsid w:val="00DA4E0C"/>
    <w:rsid w:val="00DF2996"/>
    <w:rsid w:val="00DF2F91"/>
    <w:rsid w:val="00DF7341"/>
    <w:rsid w:val="00E058A6"/>
    <w:rsid w:val="00E17FF5"/>
    <w:rsid w:val="00E23CF5"/>
    <w:rsid w:val="00E2562F"/>
    <w:rsid w:val="00E25C34"/>
    <w:rsid w:val="00E43483"/>
    <w:rsid w:val="00E6124D"/>
    <w:rsid w:val="00E648A6"/>
    <w:rsid w:val="00E66CDC"/>
    <w:rsid w:val="00EA5B25"/>
    <w:rsid w:val="00EE5471"/>
    <w:rsid w:val="00EF2A28"/>
    <w:rsid w:val="00F06ABA"/>
    <w:rsid w:val="00F369B9"/>
    <w:rsid w:val="00F429D2"/>
    <w:rsid w:val="00F60BD9"/>
    <w:rsid w:val="00F63552"/>
    <w:rsid w:val="00F6540E"/>
    <w:rsid w:val="00F769E5"/>
    <w:rsid w:val="00F863E0"/>
    <w:rsid w:val="00F94438"/>
    <w:rsid w:val="00F97781"/>
    <w:rsid w:val="00FA1681"/>
    <w:rsid w:val="00FB059C"/>
    <w:rsid w:val="00FC2242"/>
    <w:rsid w:val="00FF6152"/>
    <w:rsid w:val="00FF6315"/>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ataisymai">
    <w:name w:val="Revision"/>
    <w:hidden/>
    <w:semiHidden/>
    <w:rsid w:val="00E2562F"/>
  </w:style>
  <w:style w:type="paragraph" w:styleId="Sraopastraipa">
    <w:name w:val="List Paragraph"/>
    <w:basedOn w:val="prastasis"/>
    <w:rsid w:val="00E2562F"/>
    <w:pPr>
      <w:ind w:left="720"/>
      <w:contextualSpacing/>
    </w:pPr>
  </w:style>
  <w:style w:type="character" w:styleId="Komentaronuoroda">
    <w:name w:val="annotation reference"/>
    <w:basedOn w:val="Numatytasispastraiposriftas"/>
    <w:semiHidden/>
    <w:unhideWhenUsed/>
    <w:rsid w:val="008863D4"/>
    <w:rPr>
      <w:sz w:val="16"/>
      <w:szCs w:val="16"/>
    </w:rPr>
  </w:style>
  <w:style w:type="paragraph" w:styleId="Komentarotekstas">
    <w:name w:val="annotation text"/>
    <w:basedOn w:val="prastasis"/>
    <w:link w:val="KomentarotekstasDiagrama"/>
    <w:unhideWhenUsed/>
    <w:rsid w:val="008863D4"/>
    <w:rPr>
      <w:sz w:val="20"/>
    </w:rPr>
  </w:style>
  <w:style w:type="character" w:customStyle="1" w:styleId="KomentarotekstasDiagrama">
    <w:name w:val="Komentaro tekstas Diagrama"/>
    <w:basedOn w:val="Numatytasispastraiposriftas"/>
    <w:link w:val="Komentarotekstas"/>
    <w:rsid w:val="008863D4"/>
    <w:rPr>
      <w:sz w:val="20"/>
    </w:rPr>
  </w:style>
  <w:style w:type="paragraph" w:styleId="Komentarotema">
    <w:name w:val="annotation subject"/>
    <w:basedOn w:val="Komentarotekstas"/>
    <w:next w:val="Komentarotekstas"/>
    <w:link w:val="KomentarotemaDiagrama"/>
    <w:semiHidden/>
    <w:unhideWhenUsed/>
    <w:rsid w:val="008863D4"/>
    <w:rPr>
      <w:b/>
      <w:bCs/>
    </w:rPr>
  </w:style>
  <w:style w:type="character" w:customStyle="1" w:styleId="KomentarotemaDiagrama">
    <w:name w:val="Komentaro tema Diagrama"/>
    <w:basedOn w:val="KomentarotekstasDiagrama"/>
    <w:link w:val="Komentarotema"/>
    <w:semiHidden/>
    <w:rsid w:val="008863D4"/>
    <w:rPr>
      <w:b/>
      <w:bCs/>
      <w:sz w:val="20"/>
    </w:rPr>
  </w:style>
  <w:style w:type="character" w:styleId="Hipersaitas">
    <w:name w:val="Hyperlink"/>
    <w:basedOn w:val="Numatytasispastraiposriftas"/>
    <w:unhideWhenUsed/>
    <w:rsid w:val="00243ED5"/>
    <w:rPr>
      <w:color w:val="0563C1" w:themeColor="hyperlink"/>
      <w:u w:val="single"/>
    </w:rPr>
  </w:style>
  <w:style w:type="paragraph" w:styleId="Puslapioinaostekstas">
    <w:name w:val="footnote text"/>
    <w:basedOn w:val="prastasis"/>
    <w:link w:val="PuslapioinaostekstasDiagrama"/>
    <w:semiHidden/>
    <w:unhideWhenUsed/>
    <w:rsid w:val="00243ED5"/>
    <w:rPr>
      <w:sz w:val="20"/>
    </w:rPr>
  </w:style>
  <w:style w:type="character" w:customStyle="1" w:styleId="PuslapioinaostekstasDiagrama">
    <w:name w:val="Puslapio išnašos tekstas Diagrama"/>
    <w:basedOn w:val="Numatytasispastraiposriftas"/>
    <w:link w:val="Puslapioinaostekstas"/>
    <w:semiHidden/>
    <w:rsid w:val="00243ED5"/>
    <w:rPr>
      <w:sz w:val="20"/>
    </w:rPr>
  </w:style>
  <w:style w:type="character" w:styleId="Puslapioinaosnuoroda">
    <w:name w:val="footnote reference"/>
    <w:basedOn w:val="Numatytasispastraiposriftas"/>
    <w:semiHidden/>
    <w:unhideWhenUsed/>
    <w:rsid w:val="00243ED5"/>
    <w:rPr>
      <w:vertAlign w:val="superscript"/>
    </w:rPr>
  </w:style>
  <w:style w:type="character" w:styleId="Neapdorotaspaminjimas">
    <w:name w:val="Unresolved Mention"/>
    <w:basedOn w:val="Numatytasispastraiposriftas"/>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mage xmlns="6c1a02f4-7a1b-436b-816a-4e0ebb20cc56" xsi:nil="true"/>
    <_ip_UnifiedCompliancePolicyProperties xmlns="http://schemas.microsoft.com/sharepoint/v3" xsi:nil="true"/>
    <lcf76f155ced4ddcb4097134ff3c332f xmlns="6c1a02f4-7a1b-436b-816a-4e0ebb20cc56">
      <Terms xmlns="http://schemas.microsoft.com/office/infopath/2007/PartnerControls"/>
    </lcf76f155ced4ddcb4097134ff3c332f>
    <RitaMatonien_x0117_ xmlns="6c1a02f4-7a1b-436b-816a-4e0ebb20cc56">
      <UserInfo>
        <DisplayName/>
        <AccountId xsi:nil="true"/>
        <AccountType/>
      </UserInfo>
    </RitaMatonien_x0117_>
    <TaxCatchAll xmlns="9e7442cb-9d6b-4b4b-bac8-0f20a0600f1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EC6F1CFB4BC874290F693531F920011" ma:contentTypeVersion="28" ma:contentTypeDescription="Create a new document." ma:contentTypeScope="" ma:versionID="b1fc83f28f7efb85ffec39dc4b5abb4b">
  <xsd:schema xmlns:xsd="http://www.w3.org/2001/XMLSchema" xmlns:xs="http://www.w3.org/2001/XMLSchema" xmlns:p="http://schemas.microsoft.com/office/2006/metadata/properties" xmlns:ns1="http://schemas.microsoft.com/sharepoint/v3" xmlns:ns2="9e7442cb-9d6b-4b4b-bac8-0f20a0600f16" xmlns:ns3="6c1a02f4-7a1b-436b-816a-4e0ebb20cc56" targetNamespace="http://schemas.microsoft.com/office/2006/metadata/properties" ma:root="true" ma:fieldsID="e47236eab2d4d538f373ad071fce10d9" ns1:_="" ns2:_="" ns3:_="">
    <xsd:import namespace="http://schemas.microsoft.com/sharepoint/v3"/>
    <xsd:import namespace="9e7442cb-9d6b-4b4b-bac8-0f20a0600f16"/>
    <xsd:import namespace="6c1a02f4-7a1b-436b-816a-4e0ebb20cc56"/>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Image" minOccurs="0"/>
                <xsd:element ref="ns3:lcf76f155ced4ddcb4097134ff3c332f" minOccurs="0"/>
                <xsd:element ref="ns2:TaxCatchAll" minOccurs="0"/>
                <xsd:element ref="ns3:MediaServiceObjectDetectorVersions" minOccurs="0"/>
                <xsd:element ref="ns1:_ip_UnifiedCompliancePolicyProperties" minOccurs="0"/>
                <xsd:element ref="ns1:_ip_UnifiedCompliancePolicyUIAction" minOccurs="0"/>
                <xsd:element ref="ns3:MediaServiceSearchProperties" minOccurs="0"/>
                <xsd:element ref="ns3:MediaServiceBillingMetadata" minOccurs="0"/>
                <xsd:element ref="ns3:RitaMatonien_x0117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7442cb-9d6b-4b4b-bac8-0f20a0600f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27" nillable="true" ma:displayName="Taxonomy Catch All Column" ma:hidden="true" ma:list="{0a460ae0-a939-472a-9d6b-9b72fbf57c7b}" ma:internalName="TaxCatchAll" ma:showField="CatchAllData" ma:web="9e7442cb-9d6b-4b4b-bac8-0f20a0600f1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1a02f4-7a1b-436b-816a-4e0ebb20cc56"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Image" ma:index="24" nillable="true" ma:displayName="Image" ma:format="Thumbnail" ma:internalName="Imag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element name="RitaMatonien_x0117_" ma:index="33" nillable="true" ma:displayName="Rita Matonienė" ma:format="Dropdown" ma:list="UserInfo" ma:SharePointGroup="0" ma:internalName="RitaMatonien_x0117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http://schemas.microsoft.com/sharepoint/v3"/>
    <ds:schemaRef ds:uri="6c1a02f4-7a1b-436b-816a-4e0ebb20cc56"/>
    <ds:schemaRef ds:uri="9e7442cb-9d6b-4b4b-bac8-0f20a0600f16"/>
  </ds:schemaRefs>
</ds:datastoreItem>
</file>

<file path=customXml/itemProps2.xml><?xml version="1.0" encoding="utf-8"?>
<ds:datastoreItem xmlns:ds="http://schemas.openxmlformats.org/officeDocument/2006/customXml" ds:itemID="{0B5FBE2B-949E-42D1-9C5F-B82B3D245E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7442cb-9d6b-4b4b-bac8-0f20a0600f16"/>
    <ds:schemaRef ds:uri="6c1a02f4-7a1b-436b-816a-4e0ebb20c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34</TotalTime>
  <Pages>9</Pages>
  <Words>2509</Words>
  <Characters>14304</Characters>
  <Application>Microsoft Office Word</Application>
  <DocSecurity>0</DocSecurity>
  <Lines>119</Lines>
  <Paragraphs>33</Paragraphs>
  <ScaleCrop>false</ScaleCrop>
  <Company/>
  <LinksUpToDate>false</LinksUpToDate>
  <CharactersWithSpaces>16780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Violeta Beržinskienė</dc:creator>
  <cp:lastModifiedBy>Rūta Mikulėnė</cp:lastModifiedBy>
  <cp:revision>3</cp:revision>
  <dcterms:created xsi:type="dcterms:W3CDTF">2025-10-17T12:21:00Z</dcterms:created>
  <dcterms:modified xsi:type="dcterms:W3CDTF">2025-10-29T14:32:00Z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0x0101006EC6F1CFB4BC874290F693531F920011</vt:lpwstr>
  </property>
  <property fmtid="{D5CDD505-2E9C-101B-9397-08002B2CF9AE}" pid="3" name="MediaServiceImageTags">
    <vt:lpwstr/>
  </property>
  <property fmtid="{D5CDD505-2E9C-101B-9397-08002B2CF9AE}" pid="4" name="docLang">
    <vt:lpwstr>lt</vt:lpwstr>
  </property>
</Properties>
</file>